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ayout w:type="fixed"/>
        <w:tblLook w:val="04A0" w:firstRow="1" w:lastRow="0" w:firstColumn="1" w:lastColumn="0" w:noHBand="0" w:noVBand="1"/>
      </w:tblPr>
      <w:tblGrid>
        <w:gridCol w:w="2943"/>
        <w:gridCol w:w="7371"/>
      </w:tblGrid>
      <w:tr w:rsidR="00D71CDA" w14:paraId="76691992" w14:textId="77777777" w:rsidTr="00D71CDA">
        <w:trPr>
          <w:trHeight w:val="608"/>
        </w:trPr>
        <w:tc>
          <w:tcPr>
            <w:tcW w:w="2943" w:type="dxa"/>
            <w:vMerge w:val="restart"/>
            <w:tcBorders>
              <w:top w:val="single" w:sz="4" w:space="0" w:color="0707B9"/>
              <w:left w:val="single" w:sz="4" w:space="0" w:color="0707B9"/>
              <w:right w:val="single" w:sz="4" w:space="0" w:color="0707B9"/>
            </w:tcBorders>
            <w:vAlign w:val="center"/>
          </w:tcPr>
          <w:p w14:paraId="59EEA579" w14:textId="1E664913" w:rsidR="00D71CDA" w:rsidRPr="00367856" w:rsidRDefault="000A5B90" w:rsidP="00367856">
            <w:pPr>
              <w:jc w:val="left"/>
              <w:rPr>
                <w:sz w:val="32"/>
                <w:szCs w:val="32"/>
                <w:lang w:val="sr-Cyrl-RS"/>
              </w:rPr>
            </w:pPr>
            <w:r>
              <w:rPr>
                <w:noProof/>
                <w:lang w:val="sr-Latn-RS" w:eastAsia="sr-Latn-RS"/>
              </w:rPr>
              <w:drawing>
                <wp:inline distT="0" distB="0" distL="0" distR="0" wp14:anchorId="550E107A" wp14:editId="13815E7F">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14:paraId="334EF065" w14:textId="77777777" w:rsidR="00D71CDA" w:rsidRPr="00D71CDA" w:rsidRDefault="00D71CDA" w:rsidP="008742AD">
            <w:pPr>
              <w:jc w:val="center"/>
              <w:rPr>
                <w:sz w:val="32"/>
                <w:szCs w:val="32"/>
                <w:lang w:val="sr-Latn-RS"/>
              </w:rPr>
            </w:pPr>
            <w:r w:rsidRPr="00D71CDA">
              <w:rPr>
                <w:rFonts w:cs="Arial"/>
                <w:b/>
                <w:sz w:val="32"/>
                <w:szCs w:val="32"/>
                <w:lang w:val="sr-Cyrl-CS"/>
              </w:rPr>
              <w:t xml:space="preserve">ТЕХНИЧКИ ЗАДАТАК </w:t>
            </w:r>
            <w:r w:rsidRPr="00D71CDA">
              <w:rPr>
                <w:rFonts w:cs="Arial"/>
                <w:b/>
                <w:sz w:val="32"/>
                <w:szCs w:val="32"/>
                <w:lang w:val="sr-Cyrl-RS"/>
              </w:rPr>
              <w:t>СУ</w:t>
            </w:r>
          </w:p>
        </w:tc>
      </w:tr>
      <w:tr w:rsidR="00D71CDA" w14:paraId="22B4F6D4" w14:textId="77777777" w:rsidTr="00D71CDA">
        <w:trPr>
          <w:trHeight w:val="624"/>
        </w:trPr>
        <w:tc>
          <w:tcPr>
            <w:tcW w:w="2943" w:type="dxa"/>
            <w:vMerge/>
            <w:tcBorders>
              <w:left w:val="single" w:sz="4" w:space="0" w:color="0707B9"/>
              <w:bottom w:val="single" w:sz="4" w:space="0" w:color="0707B9"/>
              <w:right w:val="single" w:sz="4" w:space="0" w:color="0707B9"/>
            </w:tcBorders>
          </w:tcPr>
          <w:p w14:paraId="3906EFCC" w14:textId="77777777" w:rsidR="00D71CDA" w:rsidRDefault="00D71CDA" w:rsidP="00AB66D2">
            <w:pPr>
              <w:rPr>
                <w:lang w:val="sr-Latn-RS"/>
              </w:rPr>
            </w:pPr>
          </w:p>
        </w:tc>
        <w:tc>
          <w:tcPr>
            <w:tcW w:w="7371" w:type="dxa"/>
            <w:vMerge/>
            <w:tcBorders>
              <w:left w:val="single" w:sz="4" w:space="0" w:color="0707B9"/>
              <w:bottom w:val="single" w:sz="4" w:space="0" w:color="0707B9"/>
              <w:right w:val="single" w:sz="4" w:space="0" w:color="0707B9"/>
            </w:tcBorders>
          </w:tcPr>
          <w:p w14:paraId="5A2A4564" w14:textId="77777777" w:rsidR="00D71CDA" w:rsidRDefault="00D71CDA" w:rsidP="00AB66D2">
            <w:pPr>
              <w:rPr>
                <w:lang w:val="sr-Latn-RS"/>
              </w:rPr>
            </w:pPr>
          </w:p>
        </w:tc>
      </w:tr>
    </w:tbl>
    <w:p w14:paraId="136DF344" w14:textId="13E07CF7" w:rsidR="00A82066" w:rsidRDefault="00813AC0" w:rsidP="00813AC0">
      <w:pPr>
        <w:tabs>
          <w:tab w:val="left" w:pos="7295"/>
        </w:tabs>
        <w:jc w:val="left"/>
        <w:rPr>
          <w:lang w:val="sr-Latn-RS"/>
        </w:rPr>
      </w:pPr>
      <w:r>
        <w:rPr>
          <w:lang w:val="sr-Latn-RS"/>
        </w:rPr>
        <w:tab/>
      </w:r>
    </w:p>
    <w:p w14:paraId="7C1A3FC8" w14:textId="77777777" w:rsidR="009B361A" w:rsidRDefault="009B361A"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7686"/>
      </w:tblGrid>
      <w:tr w:rsidR="00D71CDA" w:rsidRPr="00856F77" w14:paraId="7E530B20" w14:textId="77777777" w:rsidTr="009D2CD9">
        <w:tc>
          <w:tcPr>
            <w:tcW w:w="2518" w:type="dxa"/>
            <w:shd w:val="clear" w:color="auto" w:fill="D9D9D9" w:themeFill="background1" w:themeFillShade="D9"/>
            <w:vAlign w:val="center"/>
          </w:tcPr>
          <w:p w14:paraId="160DD1D2"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Назив техничког задатка за набавку услуге:</w:t>
            </w:r>
          </w:p>
        </w:tc>
        <w:tc>
          <w:tcPr>
            <w:tcW w:w="7761" w:type="dxa"/>
            <w:shd w:val="clear" w:color="auto" w:fill="auto"/>
            <w:vAlign w:val="center"/>
          </w:tcPr>
          <w:p w14:paraId="2B372A00" w14:textId="7C4400BA" w:rsidR="00D71CDA" w:rsidRPr="000D74CB" w:rsidRDefault="007A3252" w:rsidP="00464416">
            <w:pPr>
              <w:tabs>
                <w:tab w:val="left" w:pos="5205"/>
              </w:tabs>
              <w:spacing w:before="240"/>
              <w:jc w:val="center"/>
              <w:rPr>
                <w:rFonts w:cs="Arial"/>
                <w:i/>
                <w:color w:val="1F497D"/>
                <w:sz w:val="24"/>
                <w:szCs w:val="24"/>
                <w:lang w:val="sr-Cyrl-RS" w:eastAsia="sr-Latn-RS"/>
              </w:rPr>
            </w:pPr>
            <w:r w:rsidRPr="007A3252">
              <w:rPr>
                <w:rFonts w:cs="Arial"/>
                <w:i/>
                <w:sz w:val="24"/>
                <w:szCs w:val="24"/>
                <w:lang w:val="sr-Cyrl-RS" w:eastAsia="sr-Latn-RS"/>
              </w:rPr>
              <w:t>Дефектација квара и поправка компресора</w:t>
            </w:r>
          </w:p>
        </w:tc>
      </w:tr>
      <w:tr w:rsidR="00D71CDA" w:rsidRPr="00856F77" w14:paraId="624AC174" w14:textId="77777777" w:rsidTr="009D2CD9">
        <w:tc>
          <w:tcPr>
            <w:tcW w:w="2518" w:type="dxa"/>
            <w:shd w:val="clear" w:color="auto" w:fill="D9D9D9" w:themeFill="background1" w:themeFillShade="D9"/>
            <w:vAlign w:val="center"/>
          </w:tcPr>
          <w:p w14:paraId="52DED59E"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Наручилац услуге</w:t>
            </w:r>
            <w:r>
              <w:rPr>
                <w:rFonts w:cs="Arial"/>
                <w:lang w:val="sr-Cyrl-RS" w:eastAsia="sr-Latn-RS"/>
              </w:rPr>
              <w:t xml:space="preserve"> (Блок/</w:t>
            </w:r>
            <w:r w:rsidRPr="00A30088">
              <w:rPr>
                <w:rFonts w:cs="Arial"/>
                <w:lang w:val="sr-Cyrl-RS" w:eastAsia="sr-Latn-RS"/>
              </w:rPr>
              <w:t>Функција):</w:t>
            </w:r>
          </w:p>
        </w:tc>
        <w:tc>
          <w:tcPr>
            <w:tcW w:w="7761" w:type="dxa"/>
            <w:shd w:val="clear" w:color="auto" w:fill="auto"/>
            <w:vAlign w:val="center"/>
          </w:tcPr>
          <w:p w14:paraId="49B5E624" w14:textId="5233B1C8" w:rsidR="00D71CDA" w:rsidRPr="007A3252" w:rsidRDefault="007A3252" w:rsidP="00464416">
            <w:pPr>
              <w:tabs>
                <w:tab w:val="left" w:pos="5205"/>
              </w:tabs>
              <w:spacing w:before="240"/>
              <w:jc w:val="center"/>
              <w:rPr>
                <w:rFonts w:cs="Arial"/>
                <w:sz w:val="24"/>
                <w:szCs w:val="24"/>
                <w:lang w:val="sr-Cyrl-RS" w:eastAsia="sr-Latn-RS"/>
              </w:rPr>
            </w:pPr>
            <w:r>
              <w:rPr>
                <w:rFonts w:cs="Arial"/>
                <w:i/>
                <w:sz w:val="24"/>
                <w:szCs w:val="24"/>
                <w:lang w:val="sr-Cyrl-RS" w:eastAsia="sr-Latn-RS"/>
              </w:rPr>
              <w:t>НАФТАГАС – Нафтни сервиси д.о.о. Нови Сад/Сервисни центар за техничку подршку, Погон за одржавање и рударске послове/Одељење за одржавање производне опреме</w:t>
            </w:r>
          </w:p>
        </w:tc>
      </w:tr>
    </w:tbl>
    <w:p w14:paraId="68EC58D4" w14:textId="77777777" w:rsidR="00D71CDA" w:rsidRDefault="00D71CDA" w:rsidP="00AB66D2">
      <w:pPr>
        <w:rPr>
          <w:lang w:val="sr-Latn-RS"/>
        </w:rPr>
      </w:pPr>
    </w:p>
    <w:p w14:paraId="4E18A71D" w14:textId="77777777" w:rsidR="00D71CDA" w:rsidRPr="007A3197" w:rsidRDefault="00D71CDA" w:rsidP="00D71CDA">
      <w:pPr>
        <w:spacing w:after="0"/>
        <w:jc w:val="center"/>
        <w:rPr>
          <w:rFonts w:eastAsia="Times New Roman" w:cs="Arial"/>
          <w:b/>
          <w:sz w:val="40"/>
          <w:szCs w:val="40"/>
          <w:lang w:val="sr-Cyrl-RS"/>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007A3197">
        <w:rPr>
          <w:rFonts w:eastAsia="Times New Roman" w:cs="Arial"/>
          <w:b/>
          <w:sz w:val="40"/>
          <w:szCs w:val="40"/>
          <w:lang w:val="sr-Latn-CS"/>
        </w:rPr>
        <w:t>Ј</w:t>
      </w:r>
    </w:p>
    <w:p w14:paraId="22CFE52B" w14:textId="77777777" w:rsidR="00D71CDA" w:rsidRPr="00E87A54" w:rsidRDefault="00D71CDA" w:rsidP="00187B54">
      <w:pPr>
        <w:tabs>
          <w:tab w:val="left" w:pos="2835"/>
        </w:tabs>
        <w:spacing w:after="0"/>
        <w:jc w:val="center"/>
        <w:rPr>
          <w:rFonts w:eastAsia="Times New Roman" w:cs="Arial"/>
          <w:sz w:val="16"/>
          <w:szCs w:val="16"/>
          <w:lang w:val="sr-Cyrl-CS"/>
        </w:rPr>
      </w:pPr>
    </w:p>
    <w:p w14:paraId="0426A361" w14:textId="5750ECF1" w:rsidR="008A0E6E" w:rsidRDefault="00D71CDA">
      <w:pPr>
        <w:pStyle w:val="TOC1"/>
        <w:rPr>
          <w:rFonts w:asciiTheme="minorHAnsi" w:eastAsiaTheme="minorEastAsia" w:hAnsiTheme="minorHAnsi" w:cstheme="minorBidi"/>
          <w:noProof/>
          <w:lang w:val="sr-Latn-RS" w:eastAsia="sr-Latn-RS"/>
        </w:rPr>
      </w:pPr>
      <w:r w:rsidRPr="00464416">
        <w:rPr>
          <w:b/>
        </w:rPr>
        <w:fldChar w:fldCharType="begin"/>
      </w:r>
      <w:r w:rsidRPr="007A3252">
        <w:rPr>
          <w:b/>
          <w:lang w:val="ru-RU"/>
        </w:rPr>
        <w:instrText xml:space="preserve"> </w:instrText>
      </w:r>
      <w:r w:rsidRPr="00464416">
        <w:rPr>
          <w:b/>
        </w:rPr>
        <w:instrText>TOC</w:instrText>
      </w:r>
      <w:r w:rsidRPr="007A3252">
        <w:rPr>
          <w:b/>
          <w:lang w:val="ru-RU"/>
        </w:rPr>
        <w:instrText xml:space="preserve"> \</w:instrText>
      </w:r>
      <w:r w:rsidRPr="00464416">
        <w:rPr>
          <w:b/>
        </w:rPr>
        <w:instrText>o</w:instrText>
      </w:r>
      <w:r w:rsidRPr="007A3252">
        <w:rPr>
          <w:b/>
          <w:lang w:val="ru-RU"/>
        </w:rPr>
        <w:instrText xml:space="preserve"> "1-3" \</w:instrText>
      </w:r>
      <w:r w:rsidRPr="00464416">
        <w:rPr>
          <w:b/>
        </w:rPr>
        <w:instrText>h</w:instrText>
      </w:r>
      <w:r w:rsidRPr="007A3252">
        <w:rPr>
          <w:b/>
          <w:lang w:val="ru-RU"/>
        </w:rPr>
        <w:instrText xml:space="preserve"> \</w:instrText>
      </w:r>
      <w:r w:rsidRPr="00464416">
        <w:rPr>
          <w:b/>
        </w:rPr>
        <w:instrText>z</w:instrText>
      </w:r>
      <w:r w:rsidRPr="007A3252">
        <w:rPr>
          <w:b/>
          <w:lang w:val="ru-RU"/>
        </w:rPr>
        <w:instrText xml:space="preserve"> \</w:instrText>
      </w:r>
      <w:r w:rsidRPr="00464416">
        <w:rPr>
          <w:b/>
        </w:rPr>
        <w:instrText>u</w:instrText>
      </w:r>
      <w:r w:rsidRPr="007A3252">
        <w:rPr>
          <w:b/>
          <w:lang w:val="ru-RU"/>
        </w:rPr>
        <w:instrText xml:space="preserve"> </w:instrText>
      </w:r>
      <w:r w:rsidRPr="00464416">
        <w:rPr>
          <w:b/>
        </w:rPr>
        <w:fldChar w:fldCharType="separate"/>
      </w:r>
      <w:hyperlink w:anchor="_Toc235783562" w:history="1">
        <w:r w:rsidR="008A0E6E" w:rsidRPr="00251685">
          <w:rPr>
            <w:rStyle w:val="Hyperlink"/>
            <w:rFonts w:cs="Arial"/>
            <w:noProof/>
          </w:rPr>
          <w:t>1.</w:t>
        </w:r>
        <w:r w:rsidR="008A0E6E">
          <w:rPr>
            <w:rFonts w:asciiTheme="minorHAnsi" w:eastAsiaTheme="minorEastAsia" w:hAnsiTheme="minorHAnsi" w:cstheme="minorBidi"/>
            <w:noProof/>
            <w:lang w:val="sr-Latn-RS" w:eastAsia="sr-Latn-RS"/>
          </w:rPr>
          <w:tab/>
        </w:r>
        <w:r w:rsidR="008A0E6E" w:rsidRPr="00251685">
          <w:rPr>
            <w:rStyle w:val="Hyperlink"/>
            <w:rFonts w:cs="Arial"/>
            <w:noProof/>
            <w:lang w:val="sr-Cyrl-RS"/>
          </w:rPr>
          <w:t xml:space="preserve">КЛАСИФИКАЦИЈА </w:t>
        </w:r>
        <w:r w:rsidR="008A0E6E" w:rsidRPr="00251685">
          <w:rPr>
            <w:rStyle w:val="Hyperlink"/>
            <w:rFonts w:cs="Arial"/>
            <w:noProof/>
            <w:lang w:val="sr-Cyrl-CS"/>
          </w:rPr>
          <w:t>ТЕХНИЧКОГ ЗАДАТКА</w:t>
        </w:r>
        <w:r w:rsidR="008A0E6E">
          <w:rPr>
            <w:noProof/>
            <w:webHidden/>
          </w:rPr>
          <w:tab/>
        </w:r>
        <w:r w:rsidR="008A0E6E">
          <w:rPr>
            <w:noProof/>
            <w:webHidden/>
          </w:rPr>
          <w:fldChar w:fldCharType="begin"/>
        </w:r>
        <w:r w:rsidR="008A0E6E">
          <w:rPr>
            <w:noProof/>
            <w:webHidden/>
          </w:rPr>
          <w:instrText xml:space="preserve"> PAGEREF _Toc235783562 \h </w:instrText>
        </w:r>
        <w:r w:rsidR="008A0E6E">
          <w:rPr>
            <w:noProof/>
            <w:webHidden/>
          </w:rPr>
        </w:r>
        <w:r w:rsidR="008A0E6E">
          <w:rPr>
            <w:noProof/>
            <w:webHidden/>
          </w:rPr>
          <w:fldChar w:fldCharType="separate"/>
        </w:r>
        <w:r w:rsidR="008A0E6E">
          <w:rPr>
            <w:noProof/>
            <w:webHidden/>
          </w:rPr>
          <w:t>2</w:t>
        </w:r>
        <w:r w:rsidR="008A0E6E">
          <w:rPr>
            <w:noProof/>
            <w:webHidden/>
          </w:rPr>
          <w:fldChar w:fldCharType="end"/>
        </w:r>
      </w:hyperlink>
    </w:p>
    <w:p w14:paraId="59566F71" w14:textId="6E6D8AAA" w:rsidR="008A0E6E" w:rsidRDefault="00625A84">
      <w:pPr>
        <w:pStyle w:val="TOC1"/>
        <w:rPr>
          <w:rFonts w:asciiTheme="minorHAnsi" w:eastAsiaTheme="minorEastAsia" w:hAnsiTheme="minorHAnsi" w:cstheme="minorBidi"/>
          <w:noProof/>
          <w:lang w:val="sr-Latn-RS" w:eastAsia="sr-Latn-RS"/>
        </w:rPr>
      </w:pPr>
      <w:hyperlink w:anchor="_Toc235783563" w:history="1">
        <w:r w:rsidR="008A0E6E" w:rsidRPr="00251685">
          <w:rPr>
            <w:rStyle w:val="Hyperlink"/>
            <w:rFonts w:cs="Arial"/>
            <w:noProof/>
            <w:lang w:val="sr-Cyrl-RS"/>
          </w:rPr>
          <w:t>2.</w:t>
        </w:r>
        <w:r w:rsidR="008A0E6E">
          <w:rPr>
            <w:rFonts w:asciiTheme="minorHAnsi" w:eastAsiaTheme="minorEastAsia" w:hAnsiTheme="minorHAnsi" w:cstheme="minorBidi"/>
            <w:noProof/>
            <w:lang w:val="sr-Latn-RS" w:eastAsia="sr-Latn-RS"/>
          </w:rPr>
          <w:tab/>
        </w:r>
        <w:r w:rsidR="008A0E6E" w:rsidRPr="00251685">
          <w:rPr>
            <w:rStyle w:val="Hyperlink"/>
            <w:rFonts w:cs="Arial"/>
            <w:noProof/>
            <w:lang w:val="sr-Cyrl-RS"/>
          </w:rPr>
          <w:t>ПРЕДМЕТ ТЕХНИЧКОГ ЗАДАТКА</w:t>
        </w:r>
        <w:r w:rsidR="008A0E6E" w:rsidRPr="00251685">
          <w:rPr>
            <w:rStyle w:val="Hyperlink"/>
            <w:rFonts w:cs="Arial"/>
            <w:noProof/>
            <w:lang w:val="ru-RU"/>
          </w:rPr>
          <w:t xml:space="preserve"> </w:t>
        </w:r>
        <w:r w:rsidR="008A0E6E" w:rsidRPr="00251685">
          <w:rPr>
            <w:rStyle w:val="Hyperlink"/>
            <w:rFonts w:cs="Arial"/>
            <w:noProof/>
            <w:lang w:val="sr-Cyrl-RS"/>
          </w:rPr>
          <w:t>И ЛОКАЦИЈА</w:t>
        </w:r>
        <w:r w:rsidR="008A0E6E">
          <w:rPr>
            <w:noProof/>
            <w:webHidden/>
          </w:rPr>
          <w:tab/>
        </w:r>
        <w:r w:rsidR="008A0E6E">
          <w:rPr>
            <w:noProof/>
            <w:webHidden/>
          </w:rPr>
          <w:fldChar w:fldCharType="begin"/>
        </w:r>
        <w:r w:rsidR="008A0E6E">
          <w:rPr>
            <w:noProof/>
            <w:webHidden/>
          </w:rPr>
          <w:instrText xml:space="preserve"> PAGEREF _Toc235783563 \h </w:instrText>
        </w:r>
        <w:r w:rsidR="008A0E6E">
          <w:rPr>
            <w:noProof/>
            <w:webHidden/>
          </w:rPr>
        </w:r>
        <w:r w:rsidR="008A0E6E">
          <w:rPr>
            <w:noProof/>
            <w:webHidden/>
          </w:rPr>
          <w:fldChar w:fldCharType="separate"/>
        </w:r>
        <w:r w:rsidR="008A0E6E">
          <w:rPr>
            <w:noProof/>
            <w:webHidden/>
          </w:rPr>
          <w:t>2</w:t>
        </w:r>
        <w:r w:rsidR="008A0E6E">
          <w:rPr>
            <w:noProof/>
            <w:webHidden/>
          </w:rPr>
          <w:fldChar w:fldCharType="end"/>
        </w:r>
      </w:hyperlink>
    </w:p>
    <w:p w14:paraId="63FE2C86" w14:textId="0BB5D8C0" w:rsidR="008A0E6E" w:rsidRDefault="00625A84">
      <w:pPr>
        <w:pStyle w:val="TOC1"/>
        <w:rPr>
          <w:rFonts w:asciiTheme="minorHAnsi" w:eastAsiaTheme="minorEastAsia" w:hAnsiTheme="minorHAnsi" w:cstheme="minorBidi"/>
          <w:noProof/>
          <w:lang w:val="sr-Latn-RS" w:eastAsia="sr-Latn-RS"/>
        </w:rPr>
      </w:pPr>
      <w:hyperlink w:anchor="_Toc235783564" w:history="1">
        <w:r w:rsidR="008A0E6E" w:rsidRPr="00251685">
          <w:rPr>
            <w:rStyle w:val="Hyperlink"/>
            <w:rFonts w:cs="Arial"/>
            <w:noProof/>
            <w:lang w:val="sr-Cyrl-RS"/>
          </w:rPr>
          <w:t>3.</w:t>
        </w:r>
        <w:r w:rsidR="008A0E6E">
          <w:rPr>
            <w:rFonts w:asciiTheme="minorHAnsi" w:eastAsiaTheme="minorEastAsia" w:hAnsiTheme="minorHAnsi" w:cstheme="minorBidi"/>
            <w:noProof/>
            <w:lang w:val="sr-Latn-RS" w:eastAsia="sr-Latn-RS"/>
          </w:rPr>
          <w:tab/>
        </w:r>
        <w:r w:rsidR="008A0E6E" w:rsidRPr="00251685">
          <w:rPr>
            <w:rStyle w:val="Hyperlink"/>
            <w:rFonts w:cs="Arial"/>
            <w:noProof/>
            <w:lang w:val="sr-Cyrl-RS"/>
          </w:rPr>
          <w:t>ОПИС ПОСТОЈЕЋЕГ СТАЊА</w:t>
        </w:r>
        <w:r w:rsidR="008A0E6E">
          <w:rPr>
            <w:noProof/>
            <w:webHidden/>
          </w:rPr>
          <w:tab/>
        </w:r>
        <w:r w:rsidR="008A0E6E">
          <w:rPr>
            <w:noProof/>
            <w:webHidden/>
          </w:rPr>
          <w:fldChar w:fldCharType="begin"/>
        </w:r>
        <w:r w:rsidR="008A0E6E">
          <w:rPr>
            <w:noProof/>
            <w:webHidden/>
          </w:rPr>
          <w:instrText xml:space="preserve"> PAGEREF _Toc235783564 \h </w:instrText>
        </w:r>
        <w:r w:rsidR="008A0E6E">
          <w:rPr>
            <w:noProof/>
            <w:webHidden/>
          </w:rPr>
        </w:r>
        <w:r w:rsidR="008A0E6E">
          <w:rPr>
            <w:noProof/>
            <w:webHidden/>
          </w:rPr>
          <w:fldChar w:fldCharType="separate"/>
        </w:r>
        <w:r w:rsidR="008A0E6E">
          <w:rPr>
            <w:noProof/>
            <w:webHidden/>
          </w:rPr>
          <w:t>3</w:t>
        </w:r>
        <w:r w:rsidR="008A0E6E">
          <w:rPr>
            <w:noProof/>
            <w:webHidden/>
          </w:rPr>
          <w:fldChar w:fldCharType="end"/>
        </w:r>
      </w:hyperlink>
    </w:p>
    <w:p w14:paraId="28FEEECB" w14:textId="719FB0F8" w:rsidR="008A0E6E" w:rsidRDefault="00625A84">
      <w:pPr>
        <w:pStyle w:val="TOC1"/>
        <w:rPr>
          <w:rFonts w:asciiTheme="minorHAnsi" w:eastAsiaTheme="minorEastAsia" w:hAnsiTheme="minorHAnsi" w:cstheme="minorBidi"/>
          <w:noProof/>
          <w:lang w:val="sr-Latn-RS" w:eastAsia="sr-Latn-RS"/>
        </w:rPr>
      </w:pPr>
      <w:hyperlink w:anchor="_Toc235783565" w:history="1">
        <w:r w:rsidR="008A0E6E" w:rsidRPr="00251685">
          <w:rPr>
            <w:rStyle w:val="Hyperlink"/>
            <w:rFonts w:cs="Arial"/>
            <w:noProof/>
            <w:lang w:val="sr-Cyrl-RS"/>
          </w:rPr>
          <w:t>4.</w:t>
        </w:r>
        <w:r w:rsidR="008A0E6E">
          <w:rPr>
            <w:rFonts w:asciiTheme="minorHAnsi" w:eastAsiaTheme="minorEastAsia" w:hAnsiTheme="minorHAnsi" w:cstheme="minorBidi"/>
            <w:noProof/>
            <w:lang w:val="sr-Latn-RS" w:eastAsia="sr-Latn-RS"/>
          </w:rPr>
          <w:tab/>
        </w:r>
        <w:r w:rsidR="008A0E6E" w:rsidRPr="00251685">
          <w:rPr>
            <w:rStyle w:val="Hyperlink"/>
            <w:rFonts w:cs="Arial"/>
            <w:noProof/>
            <w:lang w:val="sr-Cyrl-RS"/>
          </w:rPr>
          <w:t>ОПШТЕ ОДРЕДБЕ</w:t>
        </w:r>
        <w:r w:rsidR="008A0E6E">
          <w:rPr>
            <w:noProof/>
            <w:webHidden/>
          </w:rPr>
          <w:tab/>
        </w:r>
        <w:r w:rsidR="008A0E6E">
          <w:rPr>
            <w:noProof/>
            <w:webHidden/>
          </w:rPr>
          <w:fldChar w:fldCharType="begin"/>
        </w:r>
        <w:r w:rsidR="008A0E6E">
          <w:rPr>
            <w:noProof/>
            <w:webHidden/>
          </w:rPr>
          <w:instrText xml:space="preserve"> PAGEREF _Toc235783565 \h </w:instrText>
        </w:r>
        <w:r w:rsidR="008A0E6E">
          <w:rPr>
            <w:noProof/>
            <w:webHidden/>
          </w:rPr>
        </w:r>
        <w:r w:rsidR="008A0E6E">
          <w:rPr>
            <w:noProof/>
            <w:webHidden/>
          </w:rPr>
          <w:fldChar w:fldCharType="separate"/>
        </w:r>
        <w:r w:rsidR="008A0E6E">
          <w:rPr>
            <w:noProof/>
            <w:webHidden/>
          </w:rPr>
          <w:t>4</w:t>
        </w:r>
        <w:r w:rsidR="008A0E6E">
          <w:rPr>
            <w:noProof/>
            <w:webHidden/>
          </w:rPr>
          <w:fldChar w:fldCharType="end"/>
        </w:r>
      </w:hyperlink>
    </w:p>
    <w:p w14:paraId="571B9A9E" w14:textId="280FA2F9" w:rsidR="008A0E6E" w:rsidRDefault="00625A84">
      <w:pPr>
        <w:pStyle w:val="TOC1"/>
        <w:rPr>
          <w:rFonts w:asciiTheme="minorHAnsi" w:eastAsiaTheme="minorEastAsia" w:hAnsiTheme="minorHAnsi" w:cstheme="minorBidi"/>
          <w:noProof/>
          <w:lang w:val="sr-Latn-RS" w:eastAsia="sr-Latn-RS"/>
        </w:rPr>
      </w:pPr>
      <w:hyperlink w:anchor="_Toc235783566" w:history="1">
        <w:r w:rsidR="008A0E6E" w:rsidRPr="00251685">
          <w:rPr>
            <w:rStyle w:val="Hyperlink"/>
            <w:rFonts w:cs="Arial"/>
            <w:noProof/>
            <w:lang w:val="sr-Cyrl-RS"/>
          </w:rPr>
          <w:t>5.</w:t>
        </w:r>
        <w:r w:rsidR="008A0E6E">
          <w:rPr>
            <w:rFonts w:asciiTheme="minorHAnsi" w:eastAsiaTheme="minorEastAsia" w:hAnsiTheme="minorHAnsi" w:cstheme="minorBidi"/>
            <w:noProof/>
            <w:lang w:val="sr-Latn-RS" w:eastAsia="sr-Latn-RS"/>
          </w:rPr>
          <w:tab/>
        </w:r>
        <w:r w:rsidR="008A0E6E" w:rsidRPr="00251685">
          <w:rPr>
            <w:rStyle w:val="Hyperlink"/>
            <w:rFonts w:cs="Arial"/>
            <w:noProof/>
            <w:lang w:val="sr-Cyrl-RS"/>
          </w:rPr>
          <w:t>ОБИМ УСЛУГЕ И ТЕХНИЧКИ ОПИС</w:t>
        </w:r>
        <w:r w:rsidR="008A0E6E">
          <w:rPr>
            <w:noProof/>
            <w:webHidden/>
          </w:rPr>
          <w:tab/>
        </w:r>
        <w:r w:rsidR="008A0E6E">
          <w:rPr>
            <w:noProof/>
            <w:webHidden/>
          </w:rPr>
          <w:fldChar w:fldCharType="begin"/>
        </w:r>
        <w:r w:rsidR="008A0E6E">
          <w:rPr>
            <w:noProof/>
            <w:webHidden/>
          </w:rPr>
          <w:instrText xml:space="preserve"> PAGEREF _Toc235783566 \h </w:instrText>
        </w:r>
        <w:r w:rsidR="008A0E6E">
          <w:rPr>
            <w:noProof/>
            <w:webHidden/>
          </w:rPr>
        </w:r>
        <w:r w:rsidR="008A0E6E">
          <w:rPr>
            <w:noProof/>
            <w:webHidden/>
          </w:rPr>
          <w:fldChar w:fldCharType="separate"/>
        </w:r>
        <w:r w:rsidR="008A0E6E">
          <w:rPr>
            <w:noProof/>
            <w:webHidden/>
          </w:rPr>
          <w:t>4</w:t>
        </w:r>
        <w:r w:rsidR="008A0E6E">
          <w:rPr>
            <w:noProof/>
            <w:webHidden/>
          </w:rPr>
          <w:fldChar w:fldCharType="end"/>
        </w:r>
      </w:hyperlink>
    </w:p>
    <w:p w14:paraId="59077411" w14:textId="4E8A8BA6" w:rsidR="008A0E6E" w:rsidRDefault="00625A84">
      <w:pPr>
        <w:pStyle w:val="TOC1"/>
        <w:rPr>
          <w:rFonts w:asciiTheme="minorHAnsi" w:eastAsiaTheme="minorEastAsia" w:hAnsiTheme="minorHAnsi" w:cstheme="minorBidi"/>
          <w:noProof/>
          <w:lang w:val="sr-Latn-RS" w:eastAsia="sr-Latn-RS"/>
        </w:rPr>
      </w:pPr>
      <w:hyperlink w:anchor="_Toc235783567" w:history="1">
        <w:r w:rsidR="008A0E6E" w:rsidRPr="00251685">
          <w:rPr>
            <w:rStyle w:val="Hyperlink"/>
            <w:rFonts w:cs="Arial"/>
            <w:noProof/>
            <w:lang w:val="sr-Cyrl-RS"/>
          </w:rPr>
          <w:t>6.</w:t>
        </w:r>
        <w:r w:rsidR="008A0E6E">
          <w:rPr>
            <w:rFonts w:asciiTheme="minorHAnsi" w:eastAsiaTheme="minorEastAsia" w:hAnsiTheme="minorHAnsi" w:cstheme="minorBidi"/>
            <w:noProof/>
            <w:lang w:val="sr-Latn-RS" w:eastAsia="sr-Latn-RS"/>
          </w:rPr>
          <w:tab/>
        </w:r>
        <w:r w:rsidR="008A0E6E" w:rsidRPr="00251685">
          <w:rPr>
            <w:rStyle w:val="Hyperlink"/>
            <w:rFonts w:cs="Arial"/>
            <w:noProof/>
            <w:lang w:val="sr-Cyrl-RS"/>
          </w:rPr>
          <w:t>ТЕХНИЧКИ ЗАХТЕВИ</w:t>
        </w:r>
        <w:r w:rsidR="008A0E6E">
          <w:rPr>
            <w:noProof/>
            <w:webHidden/>
          </w:rPr>
          <w:tab/>
        </w:r>
        <w:r w:rsidR="008A0E6E">
          <w:rPr>
            <w:noProof/>
            <w:webHidden/>
          </w:rPr>
          <w:fldChar w:fldCharType="begin"/>
        </w:r>
        <w:r w:rsidR="008A0E6E">
          <w:rPr>
            <w:noProof/>
            <w:webHidden/>
          </w:rPr>
          <w:instrText xml:space="preserve"> PAGEREF _Toc235783567 \h </w:instrText>
        </w:r>
        <w:r w:rsidR="008A0E6E">
          <w:rPr>
            <w:noProof/>
            <w:webHidden/>
          </w:rPr>
        </w:r>
        <w:r w:rsidR="008A0E6E">
          <w:rPr>
            <w:noProof/>
            <w:webHidden/>
          </w:rPr>
          <w:fldChar w:fldCharType="separate"/>
        </w:r>
        <w:r w:rsidR="008A0E6E">
          <w:rPr>
            <w:noProof/>
            <w:webHidden/>
          </w:rPr>
          <w:t>4</w:t>
        </w:r>
        <w:r w:rsidR="008A0E6E">
          <w:rPr>
            <w:noProof/>
            <w:webHidden/>
          </w:rPr>
          <w:fldChar w:fldCharType="end"/>
        </w:r>
      </w:hyperlink>
    </w:p>
    <w:p w14:paraId="0DFC93C2" w14:textId="40AE83BB" w:rsidR="008A0E6E" w:rsidRDefault="00625A84">
      <w:pPr>
        <w:pStyle w:val="TOC1"/>
        <w:rPr>
          <w:rFonts w:asciiTheme="minorHAnsi" w:eastAsiaTheme="minorEastAsia" w:hAnsiTheme="minorHAnsi" w:cstheme="minorBidi"/>
          <w:noProof/>
          <w:lang w:val="sr-Latn-RS" w:eastAsia="sr-Latn-RS"/>
        </w:rPr>
      </w:pPr>
      <w:hyperlink w:anchor="_Toc235783568" w:history="1">
        <w:r w:rsidR="008A0E6E" w:rsidRPr="00251685">
          <w:rPr>
            <w:rStyle w:val="Hyperlink"/>
            <w:rFonts w:cs="Arial"/>
            <w:noProof/>
            <w:lang w:val="sr-Cyrl-RS"/>
          </w:rPr>
          <w:t>7.</w:t>
        </w:r>
        <w:r w:rsidR="008A0E6E">
          <w:rPr>
            <w:rFonts w:asciiTheme="minorHAnsi" w:eastAsiaTheme="minorEastAsia" w:hAnsiTheme="minorHAnsi" w:cstheme="minorBidi"/>
            <w:noProof/>
            <w:lang w:val="sr-Latn-RS" w:eastAsia="sr-Latn-RS"/>
          </w:rPr>
          <w:tab/>
        </w:r>
        <w:r w:rsidR="008A0E6E" w:rsidRPr="00251685">
          <w:rPr>
            <w:rStyle w:val="Hyperlink"/>
            <w:rFonts w:cs="Arial"/>
            <w:noProof/>
            <w:lang w:val="sr-Cyrl-RS"/>
          </w:rPr>
          <w:t>ПРАВА, ОБАВЕЗЕ И ОДГОВОРНОСТИ НАРУЧИОЦА УСЛУГЕ</w:t>
        </w:r>
        <w:r w:rsidR="008A0E6E">
          <w:rPr>
            <w:noProof/>
            <w:webHidden/>
          </w:rPr>
          <w:tab/>
        </w:r>
        <w:r w:rsidR="008A0E6E">
          <w:rPr>
            <w:noProof/>
            <w:webHidden/>
          </w:rPr>
          <w:fldChar w:fldCharType="begin"/>
        </w:r>
        <w:r w:rsidR="008A0E6E">
          <w:rPr>
            <w:noProof/>
            <w:webHidden/>
          </w:rPr>
          <w:instrText xml:space="preserve"> PAGEREF _Toc235783568 \h </w:instrText>
        </w:r>
        <w:r w:rsidR="008A0E6E">
          <w:rPr>
            <w:noProof/>
            <w:webHidden/>
          </w:rPr>
        </w:r>
        <w:r w:rsidR="008A0E6E">
          <w:rPr>
            <w:noProof/>
            <w:webHidden/>
          </w:rPr>
          <w:fldChar w:fldCharType="separate"/>
        </w:r>
        <w:r w:rsidR="008A0E6E">
          <w:rPr>
            <w:noProof/>
            <w:webHidden/>
          </w:rPr>
          <w:t>4</w:t>
        </w:r>
        <w:r w:rsidR="008A0E6E">
          <w:rPr>
            <w:noProof/>
            <w:webHidden/>
          </w:rPr>
          <w:fldChar w:fldCharType="end"/>
        </w:r>
      </w:hyperlink>
    </w:p>
    <w:p w14:paraId="2DBD3C50" w14:textId="208FE32E" w:rsidR="008A0E6E" w:rsidRDefault="00625A84">
      <w:pPr>
        <w:pStyle w:val="TOC1"/>
        <w:rPr>
          <w:rFonts w:asciiTheme="minorHAnsi" w:eastAsiaTheme="minorEastAsia" w:hAnsiTheme="minorHAnsi" w:cstheme="minorBidi"/>
          <w:noProof/>
          <w:lang w:val="sr-Latn-RS" w:eastAsia="sr-Latn-RS"/>
        </w:rPr>
      </w:pPr>
      <w:hyperlink w:anchor="_Toc235783569" w:history="1">
        <w:r w:rsidR="008A0E6E" w:rsidRPr="00251685">
          <w:rPr>
            <w:rStyle w:val="Hyperlink"/>
            <w:rFonts w:cs="Arial"/>
            <w:noProof/>
            <w:lang w:val="sr-Cyrl-RS"/>
          </w:rPr>
          <w:t>8.</w:t>
        </w:r>
        <w:r w:rsidR="008A0E6E">
          <w:rPr>
            <w:rFonts w:asciiTheme="minorHAnsi" w:eastAsiaTheme="minorEastAsia" w:hAnsiTheme="minorHAnsi" w:cstheme="minorBidi"/>
            <w:noProof/>
            <w:lang w:val="sr-Latn-RS" w:eastAsia="sr-Latn-RS"/>
          </w:rPr>
          <w:tab/>
        </w:r>
        <w:r w:rsidR="008A0E6E" w:rsidRPr="00251685">
          <w:rPr>
            <w:rStyle w:val="Hyperlink"/>
            <w:rFonts w:cs="Arial"/>
            <w:noProof/>
            <w:lang w:val="sr-Cyrl-RS"/>
          </w:rPr>
          <w:t>ПРАВА, ОБАВЕЗЕ И ОДГОВОРНОСТИ ИЗВРШИОЦА УСЛУГЕ</w:t>
        </w:r>
        <w:r w:rsidR="008A0E6E">
          <w:rPr>
            <w:noProof/>
            <w:webHidden/>
          </w:rPr>
          <w:tab/>
        </w:r>
        <w:r w:rsidR="008A0E6E">
          <w:rPr>
            <w:noProof/>
            <w:webHidden/>
          </w:rPr>
          <w:fldChar w:fldCharType="begin"/>
        </w:r>
        <w:r w:rsidR="008A0E6E">
          <w:rPr>
            <w:noProof/>
            <w:webHidden/>
          </w:rPr>
          <w:instrText xml:space="preserve"> PAGEREF _Toc235783569 \h </w:instrText>
        </w:r>
        <w:r w:rsidR="008A0E6E">
          <w:rPr>
            <w:noProof/>
            <w:webHidden/>
          </w:rPr>
        </w:r>
        <w:r w:rsidR="008A0E6E">
          <w:rPr>
            <w:noProof/>
            <w:webHidden/>
          </w:rPr>
          <w:fldChar w:fldCharType="separate"/>
        </w:r>
        <w:r w:rsidR="008A0E6E">
          <w:rPr>
            <w:noProof/>
            <w:webHidden/>
          </w:rPr>
          <w:t>5</w:t>
        </w:r>
        <w:r w:rsidR="008A0E6E">
          <w:rPr>
            <w:noProof/>
            <w:webHidden/>
          </w:rPr>
          <w:fldChar w:fldCharType="end"/>
        </w:r>
      </w:hyperlink>
    </w:p>
    <w:p w14:paraId="4FBFA3CD" w14:textId="1A6532FD" w:rsidR="008A0E6E" w:rsidRDefault="00625A84">
      <w:pPr>
        <w:pStyle w:val="TOC1"/>
        <w:rPr>
          <w:rFonts w:asciiTheme="minorHAnsi" w:eastAsiaTheme="minorEastAsia" w:hAnsiTheme="minorHAnsi" w:cstheme="minorBidi"/>
          <w:noProof/>
          <w:lang w:val="sr-Latn-RS" w:eastAsia="sr-Latn-RS"/>
        </w:rPr>
      </w:pPr>
      <w:hyperlink w:anchor="_Toc235783570" w:history="1">
        <w:r w:rsidR="008A0E6E" w:rsidRPr="00251685">
          <w:rPr>
            <w:rStyle w:val="Hyperlink"/>
            <w:rFonts w:cs="Arial"/>
            <w:noProof/>
            <w:lang w:val="sr-Cyrl-RS"/>
          </w:rPr>
          <w:t>9.</w:t>
        </w:r>
        <w:r w:rsidR="008A0E6E">
          <w:rPr>
            <w:rFonts w:asciiTheme="minorHAnsi" w:eastAsiaTheme="minorEastAsia" w:hAnsiTheme="minorHAnsi" w:cstheme="minorBidi"/>
            <w:noProof/>
            <w:lang w:val="sr-Latn-RS" w:eastAsia="sr-Latn-RS"/>
          </w:rPr>
          <w:tab/>
        </w:r>
        <w:r w:rsidR="008A0E6E" w:rsidRPr="00251685">
          <w:rPr>
            <w:rStyle w:val="Hyperlink"/>
            <w:rFonts w:cs="Arial"/>
            <w:noProof/>
            <w:lang w:val="sr-Cyrl-RS"/>
          </w:rPr>
          <w:t>ОСНОВ ЗА ПОЧЕТАК ПРУЖАЊА УСЛУГЕ</w:t>
        </w:r>
        <w:r w:rsidR="008A0E6E">
          <w:rPr>
            <w:noProof/>
            <w:webHidden/>
          </w:rPr>
          <w:tab/>
        </w:r>
        <w:r w:rsidR="008A0E6E">
          <w:rPr>
            <w:noProof/>
            <w:webHidden/>
          </w:rPr>
          <w:fldChar w:fldCharType="begin"/>
        </w:r>
        <w:r w:rsidR="008A0E6E">
          <w:rPr>
            <w:noProof/>
            <w:webHidden/>
          </w:rPr>
          <w:instrText xml:space="preserve"> PAGEREF _Toc235783570 \h </w:instrText>
        </w:r>
        <w:r w:rsidR="008A0E6E">
          <w:rPr>
            <w:noProof/>
            <w:webHidden/>
          </w:rPr>
        </w:r>
        <w:r w:rsidR="008A0E6E">
          <w:rPr>
            <w:noProof/>
            <w:webHidden/>
          </w:rPr>
          <w:fldChar w:fldCharType="separate"/>
        </w:r>
        <w:r w:rsidR="008A0E6E">
          <w:rPr>
            <w:noProof/>
            <w:webHidden/>
          </w:rPr>
          <w:t>6</w:t>
        </w:r>
        <w:r w:rsidR="008A0E6E">
          <w:rPr>
            <w:noProof/>
            <w:webHidden/>
          </w:rPr>
          <w:fldChar w:fldCharType="end"/>
        </w:r>
      </w:hyperlink>
    </w:p>
    <w:p w14:paraId="05FBC80B" w14:textId="43F9314F" w:rsidR="008A0E6E" w:rsidRDefault="00625A84">
      <w:pPr>
        <w:pStyle w:val="TOC1"/>
        <w:rPr>
          <w:rFonts w:asciiTheme="minorHAnsi" w:eastAsiaTheme="minorEastAsia" w:hAnsiTheme="minorHAnsi" w:cstheme="minorBidi"/>
          <w:noProof/>
          <w:lang w:val="sr-Latn-RS" w:eastAsia="sr-Latn-RS"/>
        </w:rPr>
      </w:pPr>
      <w:hyperlink w:anchor="_Toc235783571" w:history="1">
        <w:r w:rsidR="008A0E6E" w:rsidRPr="00251685">
          <w:rPr>
            <w:rStyle w:val="Hyperlink"/>
            <w:rFonts w:cs="Arial"/>
            <w:noProof/>
            <w:lang w:val="sr-Cyrl-RS"/>
          </w:rPr>
          <w:t>10.</w:t>
        </w:r>
        <w:r w:rsidR="008A0E6E">
          <w:rPr>
            <w:rFonts w:asciiTheme="minorHAnsi" w:eastAsiaTheme="minorEastAsia" w:hAnsiTheme="minorHAnsi" w:cstheme="minorBidi"/>
            <w:noProof/>
            <w:lang w:val="sr-Latn-RS" w:eastAsia="sr-Latn-RS"/>
          </w:rPr>
          <w:tab/>
        </w:r>
        <w:r w:rsidR="008A0E6E" w:rsidRPr="00251685">
          <w:rPr>
            <w:rStyle w:val="Hyperlink"/>
            <w:rFonts w:cs="Arial"/>
            <w:noProof/>
            <w:lang w:val="sr-Cyrl-RS"/>
          </w:rPr>
          <w:t>РОК И ДИНАМИКА ЗА РЕАЛИЗАЦИЈУ ПРЕДМЕТНЕ УСЛУГЕ</w:t>
        </w:r>
        <w:r w:rsidR="008A0E6E">
          <w:rPr>
            <w:noProof/>
            <w:webHidden/>
          </w:rPr>
          <w:tab/>
        </w:r>
        <w:r w:rsidR="008A0E6E">
          <w:rPr>
            <w:noProof/>
            <w:webHidden/>
          </w:rPr>
          <w:fldChar w:fldCharType="begin"/>
        </w:r>
        <w:r w:rsidR="008A0E6E">
          <w:rPr>
            <w:noProof/>
            <w:webHidden/>
          </w:rPr>
          <w:instrText xml:space="preserve"> PAGEREF _Toc235783571 \h </w:instrText>
        </w:r>
        <w:r w:rsidR="008A0E6E">
          <w:rPr>
            <w:noProof/>
            <w:webHidden/>
          </w:rPr>
        </w:r>
        <w:r w:rsidR="008A0E6E">
          <w:rPr>
            <w:noProof/>
            <w:webHidden/>
          </w:rPr>
          <w:fldChar w:fldCharType="separate"/>
        </w:r>
        <w:r w:rsidR="008A0E6E">
          <w:rPr>
            <w:noProof/>
            <w:webHidden/>
          </w:rPr>
          <w:t>6</w:t>
        </w:r>
        <w:r w:rsidR="008A0E6E">
          <w:rPr>
            <w:noProof/>
            <w:webHidden/>
          </w:rPr>
          <w:fldChar w:fldCharType="end"/>
        </w:r>
      </w:hyperlink>
    </w:p>
    <w:p w14:paraId="2735F5EF" w14:textId="48280A11" w:rsidR="008A0E6E" w:rsidRDefault="00625A84">
      <w:pPr>
        <w:pStyle w:val="TOC1"/>
        <w:rPr>
          <w:rFonts w:asciiTheme="minorHAnsi" w:eastAsiaTheme="minorEastAsia" w:hAnsiTheme="minorHAnsi" w:cstheme="minorBidi"/>
          <w:noProof/>
          <w:lang w:val="sr-Latn-RS" w:eastAsia="sr-Latn-RS"/>
        </w:rPr>
      </w:pPr>
      <w:hyperlink w:anchor="_Toc235783572" w:history="1">
        <w:r w:rsidR="008A0E6E" w:rsidRPr="00251685">
          <w:rPr>
            <w:rStyle w:val="Hyperlink"/>
            <w:rFonts w:cs="Arial"/>
            <w:noProof/>
            <w:lang w:val="sr-Cyrl-RS"/>
          </w:rPr>
          <w:t>11.</w:t>
        </w:r>
        <w:r w:rsidR="008A0E6E">
          <w:rPr>
            <w:rFonts w:asciiTheme="minorHAnsi" w:eastAsiaTheme="minorEastAsia" w:hAnsiTheme="minorHAnsi" w:cstheme="minorBidi"/>
            <w:noProof/>
            <w:lang w:val="sr-Latn-RS" w:eastAsia="sr-Latn-RS"/>
          </w:rPr>
          <w:tab/>
        </w:r>
        <w:r w:rsidR="008A0E6E" w:rsidRPr="00251685">
          <w:rPr>
            <w:rStyle w:val="Hyperlink"/>
            <w:rFonts w:cs="Arial"/>
            <w:noProof/>
            <w:lang w:val="sr-Cyrl-RS"/>
          </w:rPr>
          <w:t>ИЗВЕШТАВАЊЕ</w:t>
        </w:r>
        <w:r w:rsidR="008A0E6E">
          <w:rPr>
            <w:noProof/>
            <w:webHidden/>
          </w:rPr>
          <w:tab/>
        </w:r>
        <w:r w:rsidR="008A0E6E">
          <w:rPr>
            <w:noProof/>
            <w:webHidden/>
          </w:rPr>
          <w:fldChar w:fldCharType="begin"/>
        </w:r>
        <w:r w:rsidR="008A0E6E">
          <w:rPr>
            <w:noProof/>
            <w:webHidden/>
          </w:rPr>
          <w:instrText xml:space="preserve"> PAGEREF _Toc235783572 \h </w:instrText>
        </w:r>
        <w:r w:rsidR="008A0E6E">
          <w:rPr>
            <w:noProof/>
            <w:webHidden/>
          </w:rPr>
        </w:r>
        <w:r w:rsidR="008A0E6E">
          <w:rPr>
            <w:noProof/>
            <w:webHidden/>
          </w:rPr>
          <w:fldChar w:fldCharType="separate"/>
        </w:r>
        <w:r w:rsidR="008A0E6E">
          <w:rPr>
            <w:noProof/>
            <w:webHidden/>
          </w:rPr>
          <w:t>6</w:t>
        </w:r>
        <w:r w:rsidR="008A0E6E">
          <w:rPr>
            <w:noProof/>
            <w:webHidden/>
          </w:rPr>
          <w:fldChar w:fldCharType="end"/>
        </w:r>
      </w:hyperlink>
    </w:p>
    <w:p w14:paraId="5C28A48B" w14:textId="0D9917D3" w:rsidR="008A0E6E" w:rsidRDefault="00625A84">
      <w:pPr>
        <w:pStyle w:val="TOC1"/>
        <w:rPr>
          <w:rFonts w:asciiTheme="minorHAnsi" w:eastAsiaTheme="minorEastAsia" w:hAnsiTheme="minorHAnsi" w:cstheme="minorBidi"/>
          <w:noProof/>
          <w:lang w:val="sr-Latn-RS" w:eastAsia="sr-Latn-RS"/>
        </w:rPr>
      </w:pPr>
      <w:hyperlink w:anchor="_Toc235783573" w:history="1">
        <w:r w:rsidR="008A0E6E" w:rsidRPr="00251685">
          <w:rPr>
            <w:rStyle w:val="Hyperlink"/>
            <w:rFonts w:cs="Arial"/>
            <w:noProof/>
            <w:lang w:val="sr-Cyrl-RS"/>
          </w:rPr>
          <w:t>12.</w:t>
        </w:r>
        <w:r w:rsidR="008A0E6E">
          <w:rPr>
            <w:rFonts w:asciiTheme="minorHAnsi" w:eastAsiaTheme="minorEastAsia" w:hAnsiTheme="minorHAnsi" w:cstheme="minorBidi"/>
            <w:noProof/>
            <w:lang w:val="sr-Latn-RS" w:eastAsia="sr-Latn-RS"/>
          </w:rPr>
          <w:tab/>
        </w:r>
        <w:r w:rsidR="008A0E6E" w:rsidRPr="00251685">
          <w:rPr>
            <w:rStyle w:val="Hyperlink"/>
            <w:rFonts w:cs="Arial"/>
            <w:noProof/>
            <w:lang w:val="sr-Cyrl-RS"/>
          </w:rPr>
          <w:t>ПРИЈЕМ ИЗВРШЕНЕ УСЛУГЕ</w:t>
        </w:r>
        <w:r w:rsidR="008A0E6E">
          <w:rPr>
            <w:noProof/>
            <w:webHidden/>
          </w:rPr>
          <w:tab/>
        </w:r>
        <w:r w:rsidR="008A0E6E">
          <w:rPr>
            <w:noProof/>
            <w:webHidden/>
          </w:rPr>
          <w:fldChar w:fldCharType="begin"/>
        </w:r>
        <w:r w:rsidR="008A0E6E">
          <w:rPr>
            <w:noProof/>
            <w:webHidden/>
          </w:rPr>
          <w:instrText xml:space="preserve"> PAGEREF _Toc235783573 \h </w:instrText>
        </w:r>
        <w:r w:rsidR="008A0E6E">
          <w:rPr>
            <w:noProof/>
            <w:webHidden/>
          </w:rPr>
        </w:r>
        <w:r w:rsidR="008A0E6E">
          <w:rPr>
            <w:noProof/>
            <w:webHidden/>
          </w:rPr>
          <w:fldChar w:fldCharType="separate"/>
        </w:r>
        <w:r w:rsidR="008A0E6E">
          <w:rPr>
            <w:noProof/>
            <w:webHidden/>
          </w:rPr>
          <w:t>6</w:t>
        </w:r>
        <w:r w:rsidR="008A0E6E">
          <w:rPr>
            <w:noProof/>
            <w:webHidden/>
          </w:rPr>
          <w:fldChar w:fldCharType="end"/>
        </w:r>
      </w:hyperlink>
    </w:p>
    <w:p w14:paraId="1E3D56B8" w14:textId="22A07119" w:rsidR="008A0E6E" w:rsidRDefault="00625A84">
      <w:pPr>
        <w:pStyle w:val="TOC1"/>
        <w:rPr>
          <w:rFonts w:asciiTheme="minorHAnsi" w:eastAsiaTheme="minorEastAsia" w:hAnsiTheme="minorHAnsi" w:cstheme="minorBidi"/>
          <w:noProof/>
          <w:lang w:val="sr-Latn-RS" w:eastAsia="sr-Latn-RS"/>
        </w:rPr>
      </w:pPr>
      <w:hyperlink w:anchor="_Toc235783574" w:history="1">
        <w:r w:rsidR="008A0E6E" w:rsidRPr="00251685">
          <w:rPr>
            <w:rStyle w:val="Hyperlink"/>
            <w:rFonts w:cs="Arial"/>
            <w:noProof/>
            <w:lang w:val="sr-Cyrl-RS"/>
          </w:rPr>
          <w:t>13.</w:t>
        </w:r>
        <w:r w:rsidR="008A0E6E">
          <w:rPr>
            <w:rFonts w:asciiTheme="minorHAnsi" w:eastAsiaTheme="minorEastAsia" w:hAnsiTheme="minorHAnsi" w:cstheme="minorBidi"/>
            <w:noProof/>
            <w:lang w:val="sr-Latn-RS" w:eastAsia="sr-Latn-RS"/>
          </w:rPr>
          <w:tab/>
        </w:r>
        <w:r w:rsidR="008A0E6E" w:rsidRPr="00251685">
          <w:rPr>
            <w:rStyle w:val="Hyperlink"/>
            <w:rFonts w:cs="Arial"/>
            <w:noProof/>
            <w:lang w:val="sr-Cyrl-RS"/>
          </w:rPr>
          <w:t>ГАРАНТНИ РОК</w:t>
        </w:r>
        <w:r w:rsidR="008A0E6E">
          <w:rPr>
            <w:noProof/>
            <w:webHidden/>
          </w:rPr>
          <w:tab/>
        </w:r>
        <w:r w:rsidR="008A0E6E">
          <w:rPr>
            <w:noProof/>
            <w:webHidden/>
          </w:rPr>
          <w:fldChar w:fldCharType="begin"/>
        </w:r>
        <w:r w:rsidR="008A0E6E">
          <w:rPr>
            <w:noProof/>
            <w:webHidden/>
          </w:rPr>
          <w:instrText xml:space="preserve"> PAGEREF _Toc235783574 \h </w:instrText>
        </w:r>
        <w:r w:rsidR="008A0E6E">
          <w:rPr>
            <w:noProof/>
            <w:webHidden/>
          </w:rPr>
        </w:r>
        <w:r w:rsidR="008A0E6E">
          <w:rPr>
            <w:noProof/>
            <w:webHidden/>
          </w:rPr>
          <w:fldChar w:fldCharType="separate"/>
        </w:r>
        <w:r w:rsidR="008A0E6E">
          <w:rPr>
            <w:noProof/>
            <w:webHidden/>
          </w:rPr>
          <w:t>6</w:t>
        </w:r>
        <w:r w:rsidR="008A0E6E">
          <w:rPr>
            <w:noProof/>
            <w:webHidden/>
          </w:rPr>
          <w:fldChar w:fldCharType="end"/>
        </w:r>
      </w:hyperlink>
    </w:p>
    <w:p w14:paraId="32348BBD" w14:textId="52824D4B" w:rsidR="008A0E6E" w:rsidRDefault="00625A84">
      <w:pPr>
        <w:pStyle w:val="TOC1"/>
        <w:rPr>
          <w:rFonts w:asciiTheme="minorHAnsi" w:eastAsiaTheme="minorEastAsia" w:hAnsiTheme="minorHAnsi" w:cstheme="minorBidi"/>
          <w:noProof/>
          <w:lang w:val="sr-Latn-RS" w:eastAsia="sr-Latn-RS"/>
        </w:rPr>
      </w:pPr>
      <w:hyperlink w:anchor="_Toc235783575" w:history="1">
        <w:r w:rsidR="008A0E6E" w:rsidRPr="00251685">
          <w:rPr>
            <w:rStyle w:val="Hyperlink"/>
            <w:rFonts w:cs="Arial"/>
            <w:noProof/>
            <w:lang w:val="sr-Cyrl-RS"/>
          </w:rPr>
          <w:t>14.</w:t>
        </w:r>
        <w:r w:rsidR="008A0E6E">
          <w:rPr>
            <w:rFonts w:asciiTheme="minorHAnsi" w:eastAsiaTheme="minorEastAsia" w:hAnsiTheme="minorHAnsi" w:cstheme="minorBidi"/>
            <w:noProof/>
            <w:lang w:val="sr-Latn-RS" w:eastAsia="sr-Latn-RS"/>
          </w:rPr>
          <w:tab/>
        </w:r>
        <w:r w:rsidR="008A0E6E" w:rsidRPr="00251685">
          <w:rPr>
            <w:rStyle w:val="Hyperlink"/>
            <w:rFonts w:cs="Arial"/>
            <w:noProof/>
            <w:lang w:val="sr-Cyrl-RS"/>
          </w:rPr>
          <w:t>ТЕХНИЧКИ КВАЛИФИКАЦИОНИ КРИТЕРИЈУМИ</w:t>
        </w:r>
        <w:r w:rsidR="008A0E6E">
          <w:rPr>
            <w:noProof/>
            <w:webHidden/>
          </w:rPr>
          <w:tab/>
        </w:r>
        <w:r w:rsidR="008A0E6E">
          <w:rPr>
            <w:noProof/>
            <w:webHidden/>
          </w:rPr>
          <w:fldChar w:fldCharType="begin"/>
        </w:r>
        <w:r w:rsidR="008A0E6E">
          <w:rPr>
            <w:noProof/>
            <w:webHidden/>
          </w:rPr>
          <w:instrText xml:space="preserve"> PAGEREF _Toc235783575 \h </w:instrText>
        </w:r>
        <w:r w:rsidR="008A0E6E">
          <w:rPr>
            <w:noProof/>
            <w:webHidden/>
          </w:rPr>
        </w:r>
        <w:r w:rsidR="008A0E6E">
          <w:rPr>
            <w:noProof/>
            <w:webHidden/>
          </w:rPr>
          <w:fldChar w:fldCharType="separate"/>
        </w:r>
        <w:r w:rsidR="008A0E6E">
          <w:rPr>
            <w:noProof/>
            <w:webHidden/>
          </w:rPr>
          <w:t>6</w:t>
        </w:r>
        <w:r w:rsidR="008A0E6E">
          <w:rPr>
            <w:noProof/>
            <w:webHidden/>
          </w:rPr>
          <w:fldChar w:fldCharType="end"/>
        </w:r>
      </w:hyperlink>
    </w:p>
    <w:p w14:paraId="24E1A2A9" w14:textId="4096E1A6" w:rsidR="008A0E6E" w:rsidRDefault="00625A84">
      <w:pPr>
        <w:pStyle w:val="TOC1"/>
        <w:rPr>
          <w:rFonts w:asciiTheme="minorHAnsi" w:eastAsiaTheme="minorEastAsia" w:hAnsiTheme="minorHAnsi" w:cstheme="minorBidi"/>
          <w:noProof/>
          <w:lang w:val="sr-Latn-RS" w:eastAsia="sr-Latn-RS"/>
        </w:rPr>
      </w:pPr>
      <w:hyperlink w:anchor="_Toc235783576" w:history="1">
        <w:r w:rsidR="008A0E6E" w:rsidRPr="00251685">
          <w:rPr>
            <w:rStyle w:val="Hyperlink"/>
            <w:rFonts w:cs="Arial"/>
            <w:noProof/>
            <w:lang w:val="sr-Cyrl-RS"/>
          </w:rPr>
          <w:t>15.</w:t>
        </w:r>
        <w:r w:rsidR="008A0E6E">
          <w:rPr>
            <w:rFonts w:asciiTheme="minorHAnsi" w:eastAsiaTheme="minorEastAsia" w:hAnsiTheme="minorHAnsi" w:cstheme="minorBidi"/>
            <w:noProof/>
            <w:lang w:val="sr-Latn-RS" w:eastAsia="sr-Latn-RS"/>
          </w:rPr>
          <w:tab/>
        </w:r>
        <w:r w:rsidR="008A0E6E" w:rsidRPr="00251685">
          <w:rPr>
            <w:rStyle w:val="Hyperlink"/>
            <w:rFonts w:cs="Arial"/>
            <w:noProof/>
            <w:lang w:val="sr-Cyrl-RS"/>
          </w:rPr>
          <w:t>ЦЕНА - ПРЕДМЕР МАТЕРИЈАЛА И РАДОВА</w:t>
        </w:r>
        <w:r w:rsidR="008A0E6E">
          <w:rPr>
            <w:noProof/>
            <w:webHidden/>
          </w:rPr>
          <w:tab/>
        </w:r>
        <w:r w:rsidR="008A0E6E">
          <w:rPr>
            <w:noProof/>
            <w:webHidden/>
          </w:rPr>
          <w:fldChar w:fldCharType="begin"/>
        </w:r>
        <w:r w:rsidR="008A0E6E">
          <w:rPr>
            <w:noProof/>
            <w:webHidden/>
          </w:rPr>
          <w:instrText xml:space="preserve"> PAGEREF _Toc235783576 \h </w:instrText>
        </w:r>
        <w:r w:rsidR="008A0E6E">
          <w:rPr>
            <w:noProof/>
            <w:webHidden/>
          </w:rPr>
        </w:r>
        <w:r w:rsidR="008A0E6E">
          <w:rPr>
            <w:noProof/>
            <w:webHidden/>
          </w:rPr>
          <w:fldChar w:fldCharType="separate"/>
        </w:r>
        <w:r w:rsidR="008A0E6E">
          <w:rPr>
            <w:noProof/>
            <w:webHidden/>
          </w:rPr>
          <w:t>8</w:t>
        </w:r>
        <w:r w:rsidR="008A0E6E">
          <w:rPr>
            <w:noProof/>
            <w:webHidden/>
          </w:rPr>
          <w:fldChar w:fldCharType="end"/>
        </w:r>
      </w:hyperlink>
    </w:p>
    <w:p w14:paraId="7F29EE6E" w14:textId="4C7F2151" w:rsidR="008A0E6E" w:rsidRDefault="00625A84">
      <w:pPr>
        <w:pStyle w:val="TOC1"/>
        <w:rPr>
          <w:rFonts w:asciiTheme="minorHAnsi" w:eastAsiaTheme="minorEastAsia" w:hAnsiTheme="minorHAnsi" w:cstheme="minorBidi"/>
          <w:noProof/>
          <w:lang w:val="sr-Latn-RS" w:eastAsia="sr-Latn-RS"/>
        </w:rPr>
      </w:pPr>
      <w:hyperlink w:anchor="_Toc235783577" w:history="1">
        <w:r w:rsidR="008A0E6E" w:rsidRPr="00251685">
          <w:rPr>
            <w:rStyle w:val="Hyperlink"/>
            <w:rFonts w:cs="Arial"/>
            <w:noProof/>
            <w:lang w:val="sr-Cyrl-RS"/>
          </w:rPr>
          <w:t>16.</w:t>
        </w:r>
        <w:r w:rsidR="008A0E6E">
          <w:rPr>
            <w:rFonts w:asciiTheme="minorHAnsi" w:eastAsiaTheme="minorEastAsia" w:hAnsiTheme="minorHAnsi" w:cstheme="minorBidi"/>
            <w:noProof/>
            <w:lang w:val="sr-Latn-RS" w:eastAsia="sr-Latn-RS"/>
          </w:rPr>
          <w:tab/>
        </w:r>
        <w:r w:rsidR="008A0E6E" w:rsidRPr="00251685">
          <w:rPr>
            <w:rStyle w:val="Hyperlink"/>
            <w:rFonts w:cs="Arial"/>
            <w:noProof/>
            <w:lang w:val="sr-Cyrl-RS"/>
          </w:rPr>
          <w:t>HSE</w:t>
        </w:r>
        <w:r w:rsidR="008A0E6E">
          <w:rPr>
            <w:noProof/>
            <w:webHidden/>
          </w:rPr>
          <w:tab/>
        </w:r>
        <w:r w:rsidR="008A0E6E">
          <w:rPr>
            <w:noProof/>
            <w:webHidden/>
          </w:rPr>
          <w:fldChar w:fldCharType="begin"/>
        </w:r>
        <w:r w:rsidR="008A0E6E">
          <w:rPr>
            <w:noProof/>
            <w:webHidden/>
          </w:rPr>
          <w:instrText xml:space="preserve"> PAGEREF _Toc235783577 \h </w:instrText>
        </w:r>
        <w:r w:rsidR="008A0E6E">
          <w:rPr>
            <w:noProof/>
            <w:webHidden/>
          </w:rPr>
        </w:r>
        <w:r w:rsidR="008A0E6E">
          <w:rPr>
            <w:noProof/>
            <w:webHidden/>
          </w:rPr>
          <w:fldChar w:fldCharType="separate"/>
        </w:r>
        <w:r w:rsidR="008A0E6E">
          <w:rPr>
            <w:noProof/>
            <w:webHidden/>
          </w:rPr>
          <w:t>10</w:t>
        </w:r>
        <w:r w:rsidR="008A0E6E">
          <w:rPr>
            <w:noProof/>
            <w:webHidden/>
          </w:rPr>
          <w:fldChar w:fldCharType="end"/>
        </w:r>
      </w:hyperlink>
    </w:p>
    <w:p w14:paraId="06ACE548" w14:textId="3C91AA36" w:rsidR="008A0E6E" w:rsidRDefault="00625A84">
      <w:pPr>
        <w:pStyle w:val="TOC1"/>
        <w:rPr>
          <w:rFonts w:asciiTheme="minorHAnsi" w:eastAsiaTheme="minorEastAsia" w:hAnsiTheme="minorHAnsi" w:cstheme="minorBidi"/>
          <w:noProof/>
          <w:lang w:val="sr-Latn-RS" w:eastAsia="sr-Latn-RS"/>
        </w:rPr>
      </w:pPr>
      <w:hyperlink w:anchor="_Toc235783578" w:history="1">
        <w:r w:rsidR="008A0E6E" w:rsidRPr="00251685">
          <w:rPr>
            <w:rStyle w:val="Hyperlink"/>
            <w:rFonts w:cs="Arial"/>
            <w:noProof/>
            <w:lang w:val="sr-Cyrl-RS"/>
          </w:rPr>
          <w:t>17.</w:t>
        </w:r>
        <w:r w:rsidR="008A0E6E">
          <w:rPr>
            <w:rFonts w:asciiTheme="minorHAnsi" w:eastAsiaTheme="minorEastAsia" w:hAnsiTheme="minorHAnsi" w:cstheme="minorBidi"/>
            <w:noProof/>
            <w:lang w:val="sr-Latn-RS" w:eastAsia="sr-Latn-RS"/>
          </w:rPr>
          <w:tab/>
        </w:r>
        <w:r w:rsidR="008A0E6E" w:rsidRPr="00251685">
          <w:rPr>
            <w:rStyle w:val="Hyperlink"/>
            <w:rFonts w:cs="Arial"/>
            <w:noProof/>
            <w:lang w:val="sr-Cyrl-RS"/>
          </w:rPr>
          <w:t>САГЛАСНОСТ НА ТЕХНИЧКИ ЗАДАТАК</w:t>
        </w:r>
        <w:r w:rsidR="008A0E6E">
          <w:rPr>
            <w:noProof/>
            <w:webHidden/>
          </w:rPr>
          <w:tab/>
        </w:r>
        <w:r w:rsidR="008A0E6E">
          <w:rPr>
            <w:noProof/>
            <w:webHidden/>
          </w:rPr>
          <w:fldChar w:fldCharType="begin"/>
        </w:r>
        <w:r w:rsidR="008A0E6E">
          <w:rPr>
            <w:noProof/>
            <w:webHidden/>
          </w:rPr>
          <w:instrText xml:space="preserve"> PAGEREF _Toc235783578 \h </w:instrText>
        </w:r>
        <w:r w:rsidR="008A0E6E">
          <w:rPr>
            <w:noProof/>
            <w:webHidden/>
          </w:rPr>
        </w:r>
        <w:r w:rsidR="008A0E6E">
          <w:rPr>
            <w:noProof/>
            <w:webHidden/>
          </w:rPr>
          <w:fldChar w:fldCharType="separate"/>
        </w:r>
        <w:r w:rsidR="008A0E6E">
          <w:rPr>
            <w:noProof/>
            <w:webHidden/>
          </w:rPr>
          <w:t>10</w:t>
        </w:r>
        <w:r w:rsidR="008A0E6E">
          <w:rPr>
            <w:noProof/>
            <w:webHidden/>
          </w:rPr>
          <w:fldChar w:fldCharType="end"/>
        </w:r>
      </w:hyperlink>
    </w:p>
    <w:p w14:paraId="31E49D40" w14:textId="2B8A6AD9" w:rsidR="008A0E6E" w:rsidRDefault="00625A84">
      <w:pPr>
        <w:pStyle w:val="TOC1"/>
        <w:rPr>
          <w:rFonts w:asciiTheme="minorHAnsi" w:eastAsiaTheme="minorEastAsia" w:hAnsiTheme="minorHAnsi" w:cstheme="minorBidi"/>
          <w:noProof/>
          <w:lang w:val="sr-Latn-RS" w:eastAsia="sr-Latn-RS"/>
        </w:rPr>
      </w:pPr>
      <w:hyperlink w:anchor="_Toc235783579" w:history="1">
        <w:r w:rsidR="008A0E6E" w:rsidRPr="00251685">
          <w:rPr>
            <w:rStyle w:val="Hyperlink"/>
            <w:rFonts w:cs="Arial"/>
            <w:noProof/>
            <w:lang w:val="sr-Cyrl-RS"/>
          </w:rPr>
          <w:t>18.</w:t>
        </w:r>
        <w:r w:rsidR="008A0E6E">
          <w:rPr>
            <w:rFonts w:asciiTheme="minorHAnsi" w:eastAsiaTheme="minorEastAsia" w:hAnsiTheme="minorHAnsi" w:cstheme="minorBidi"/>
            <w:noProof/>
            <w:lang w:val="sr-Latn-RS" w:eastAsia="sr-Latn-RS"/>
          </w:rPr>
          <w:tab/>
        </w:r>
        <w:r w:rsidR="008A0E6E" w:rsidRPr="00251685">
          <w:rPr>
            <w:rStyle w:val="Hyperlink"/>
            <w:rFonts w:cs="Arial"/>
            <w:noProof/>
            <w:lang w:val="sr-Cyrl-RS"/>
          </w:rPr>
          <w:t>ПРИЛОЗИ</w:t>
        </w:r>
        <w:r w:rsidR="008A0E6E">
          <w:rPr>
            <w:noProof/>
            <w:webHidden/>
          </w:rPr>
          <w:tab/>
        </w:r>
        <w:r w:rsidR="008A0E6E">
          <w:rPr>
            <w:noProof/>
            <w:webHidden/>
          </w:rPr>
          <w:fldChar w:fldCharType="begin"/>
        </w:r>
        <w:r w:rsidR="008A0E6E">
          <w:rPr>
            <w:noProof/>
            <w:webHidden/>
          </w:rPr>
          <w:instrText xml:space="preserve"> PAGEREF _Toc235783579 \h </w:instrText>
        </w:r>
        <w:r w:rsidR="008A0E6E">
          <w:rPr>
            <w:noProof/>
            <w:webHidden/>
          </w:rPr>
        </w:r>
        <w:r w:rsidR="008A0E6E">
          <w:rPr>
            <w:noProof/>
            <w:webHidden/>
          </w:rPr>
          <w:fldChar w:fldCharType="separate"/>
        </w:r>
        <w:r w:rsidR="008A0E6E">
          <w:rPr>
            <w:noProof/>
            <w:webHidden/>
          </w:rPr>
          <w:t>11</w:t>
        </w:r>
        <w:r w:rsidR="008A0E6E">
          <w:rPr>
            <w:noProof/>
            <w:webHidden/>
          </w:rPr>
          <w:fldChar w:fldCharType="end"/>
        </w:r>
      </w:hyperlink>
    </w:p>
    <w:p w14:paraId="2A716C87" w14:textId="5992F3C1" w:rsidR="008A0E6E" w:rsidRDefault="00625A84">
      <w:pPr>
        <w:pStyle w:val="TOC1"/>
        <w:rPr>
          <w:rFonts w:asciiTheme="minorHAnsi" w:eastAsiaTheme="minorEastAsia" w:hAnsiTheme="minorHAnsi" w:cstheme="minorBidi"/>
          <w:noProof/>
          <w:lang w:val="sr-Latn-RS" w:eastAsia="sr-Latn-RS"/>
        </w:rPr>
      </w:pPr>
      <w:hyperlink w:anchor="_Toc235783580" w:history="1">
        <w:r w:rsidR="008A0E6E" w:rsidRPr="00251685">
          <w:rPr>
            <w:rStyle w:val="Hyperlink"/>
            <w:rFonts w:eastAsia="Times New Roman" w:cs="Arial"/>
            <w:noProof/>
            <w:lang w:val="sr-Cyrl-RS"/>
          </w:rPr>
          <w:t>19.</w:t>
        </w:r>
        <w:r w:rsidR="008A0E6E">
          <w:rPr>
            <w:rFonts w:asciiTheme="minorHAnsi" w:eastAsiaTheme="minorEastAsia" w:hAnsiTheme="minorHAnsi" w:cstheme="minorBidi"/>
            <w:noProof/>
            <w:lang w:val="sr-Latn-RS" w:eastAsia="sr-Latn-RS"/>
          </w:rPr>
          <w:tab/>
        </w:r>
        <w:r w:rsidR="008A0E6E" w:rsidRPr="00251685">
          <w:rPr>
            <w:rStyle w:val="Hyperlink"/>
            <w:rFonts w:eastAsia="Times New Roman" w:cs="Arial"/>
            <w:noProof/>
            <w:lang w:val="sr-Cyrl-RS"/>
          </w:rPr>
          <w:t>УСАГЛАШИВАЧИ</w:t>
        </w:r>
        <w:r w:rsidR="008A0E6E" w:rsidRPr="00251685">
          <w:rPr>
            <w:rStyle w:val="Hyperlink"/>
            <w:rFonts w:eastAsia="Times New Roman" w:cs="Arial"/>
            <w:noProof/>
            <w:lang w:val="sr-Latn-RS"/>
          </w:rPr>
          <w:t xml:space="preserve"> </w:t>
        </w:r>
        <w:r w:rsidR="008A0E6E" w:rsidRPr="00251685">
          <w:rPr>
            <w:rStyle w:val="Hyperlink"/>
            <w:rFonts w:eastAsia="Times New Roman" w:cs="Arial"/>
            <w:noProof/>
            <w:lang w:val="sr-Cyrl-RS"/>
          </w:rPr>
          <w:t xml:space="preserve">- </w:t>
        </w:r>
        <w:r w:rsidR="008A0E6E" w:rsidRPr="00251685">
          <w:rPr>
            <w:rStyle w:val="Hyperlink"/>
            <w:rFonts w:eastAsia="Times New Roman" w:cs="Arial"/>
            <w:noProof/>
            <w:lang w:val="sr-Latn-RS"/>
          </w:rPr>
          <w:t>DiNIS</w:t>
        </w:r>
        <w:r w:rsidR="008A0E6E">
          <w:rPr>
            <w:noProof/>
            <w:webHidden/>
          </w:rPr>
          <w:tab/>
        </w:r>
        <w:r w:rsidR="008A0E6E">
          <w:rPr>
            <w:noProof/>
            <w:webHidden/>
          </w:rPr>
          <w:fldChar w:fldCharType="begin"/>
        </w:r>
        <w:r w:rsidR="008A0E6E">
          <w:rPr>
            <w:noProof/>
            <w:webHidden/>
          </w:rPr>
          <w:instrText xml:space="preserve"> PAGEREF _Toc235783580 \h </w:instrText>
        </w:r>
        <w:r w:rsidR="008A0E6E">
          <w:rPr>
            <w:noProof/>
            <w:webHidden/>
          </w:rPr>
        </w:r>
        <w:r w:rsidR="008A0E6E">
          <w:rPr>
            <w:noProof/>
            <w:webHidden/>
          </w:rPr>
          <w:fldChar w:fldCharType="separate"/>
        </w:r>
        <w:r w:rsidR="008A0E6E">
          <w:rPr>
            <w:noProof/>
            <w:webHidden/>
          </w:rPr>
          <w:t>11</w:t>
        </w:r>
        <w:r w:rsidR="008A0E6E">
          <w:rPr>
            <w:noProof/>
            <w:webHidden/>
          </w:rPr>
          <w:fldChar w:fldCharType="end"/>
        </w:r>
      </w:hyperlink>
    </w:p>
    <w:p w14:paraId="748CA157" w14:textId="099715A9" w:rsidR="00A27C81" w:rsidRDefault="00D71CDA" w:rsidP="00A27C81">
      <w:pPr>
        <w:tabs>
          <w:tab w:val="left" w:pos="4562"/>
        </w:tabs>
        <w:rPr>
          <w:b/>
          <w:bCs/>
          <w:noProof/>
        </w:rPr>
      </w:pPr>
      <w:r w:rsidRPr="00464416">
        <w:rPr>
          <w:b/>
          <w:bCs/>
          <w:noProof/>
        </w:rPr>
        <w:fldChar w:fldCharType="end"/>
      </w:r>
      <w:r w:rsidR="00A27C81">
        <w:rPr>
          <w:b/>
          <w:bCs/>
          <w:noProof/>
        </w:rPr>
        <w:tab/>
      </w:r>
    </w:p>
    <w:p w14:paraId="70AF1A6F" w14:textId="77777777" w:rsidR="00823E29" w:rsidRDefault="00823E29" w:rsidP="00A27C81">
      <w:pPr>
        <w:tabs>
          <w:tab w:val="left" w:pos="4562"/>
        </w:tabs>
        <w:rPr>
          <w:b/>
          <w:bCs/>
          <w:noProof/>
        </w:rPr>
      </w:pPr>
      <w:r w:rsidRPr="00A27C81">
        <w:br w:type="page"/>
      </w:r>
      <w:r w:rsidR="00A27C81">
        <w:rPr>
          <w:b/>
          <w:bCs/>
          <w:noProof/>
        </w:rPr>
        <w:lastRenderedPageBreak/>
        <w:tab/>
      </w:r>
    </w:p>
    <w:p w14:paraId="4BDDB4ED" w14:textId="338BBC2E" w:rsidR="00464416" w:rsidRPr="004472EF" w:rsidRDefault="00464416" w:rsidP="00763368">
      <w:pPr>
        <w:pStyle w:val="Heading1"/>
        <w:numPr>
          <w:ilvl w:val="0"/>
          <w:numId w:val="10"/>
        </w:numPr>
        <w:spacing w:line="276" w:lineRule="auto"/>
        <w:ind w:left="425" w:hanging="425"/>
        <w:jc w:val="left"/>
        <w:rPr>
          <w:rFonts w:cs="Arial"/>
        </w:rPr>
      </w:pPr>
      <w:bookmarkStart w:id="0" w:name="_Toc493670555"/>
      <w:bookmarkStart w:id="1" w:name="_Toc235783562"/>
      <w:r w:rsidRPr="004472EF">
        <w:rPr>
          <w:rFonts w:cs="Arial"/>
          <w:lang w:val="sr-Cyrl-RS"/>
        </w:rPr>
        <w:t xml:space="preserve">КЛАСИФИКАЦИЈА </w:t>
      </w:r>
      <w:r w:rsidRPr="004472EF">
        <w:rPr>
          <w:rFonts w:cs="Arial"/>
          <w:lang w:val="sr-Cyrl-CS"/>
        </w:rPr>
        <w:t>ТЕХНИЧКОГ ЗАДАТКА</w:t>
      </w:r>
      <w:bookmarkEnd w:id="0"/>
      <w:bookmarkEnd w:id="1"/>
    </w:p>
    <w:p w14:paraId="333694FE" w14:textId="6BCAC809" w:rsidR="00464416" w:rsidRDefault="00464416" w:rsidP="00294186">
      <w:pPr>
        <w:spacing w:after="60"/>
        <w:rPr>
          <w:rFonts w:cs="Arial"/>
          <w:i/>
          <w:color w:val="943634" w:themeColor="accent2" w:themeShade="BF"/>
          <w:lang w:val="sr-Cyrl-RS"/>
        </w:rPr>
      </w:pPr>
    </w:p>
    <w:tbl>
      <w:tblPr>
        <w:tblStyle w:val="TableGrid"/>
        <w:tblW w:w="10260" w:type="dxa"/>
        <w:tblInd w:w="85" w:type="dxa"/>
        <w:tblLook w:val="04A0" w:firstRow="1" w:lastRow="0" w:firstColumn="1" w:lastColumn="0" w:noHBand="0" w:noVBand="1"/>
      </w:tblPr>
      <w:tblGrid>
        <w:gridCol w:w="5760"/>
        <w:gridCol w:w="4500"/>
      </w:tblGrid>
      <w:tr w:rsidR="00AE5CCF" w14:paraId="5B89C576" w14:textId="77777777" w:rsidTr="0060612E">
        <w:tc>
          <w:tcPr>
            <w:tcW w:w="5760" w:type="dxa"/>
            <w:shd w:val="clear" w:color="auto" w:fill="D9D9D9" w:themeFill="background1" w:themeFillShade="D9"/>
          </w:tcPr>
          <w:p w14:paraId="4FFE9D1A" w14:textId="77777777" w:rsidR="00AE5CCF" w:rsidRDefault="00AE5CCF" w:rsidP="0060612E">
            <w:pPr>
              <w:spacing w:before="60" w:after="60"/>
              <w:rPr>
                <w:rFonts w:eastAsia="Times New Roman" w:cs="Arial"/>
                <w:i/>
                <w:color w:val="943634" w:themeColor="accent2" w:themeShade="BF"/>
                <w:lang w:val="sr-Cyrl-CS"/>
              </w:rPr>
            </w:pPr>
            <w:r w:rsidRPr="0060612E">
              <w:rPr>
                <w:rFonts w:eastAsia="Times New Roman" w:cs="Arial"/>
                <w:sz w:val="20"/>
                <w:szCs w:val="20"/>
                <w:lang w:val="sr-Cyrl-CS"/>
              </w:rPr>
              <w:t xml:space="preserve">Техничким </w:t>
            </w:r>
            <w:r w:rsidR="00E25E5C" w:rsidRPr="0060612E">
              <w:rPr>
                <w:rFonts w:eastAsia="Times New Roman" w:cs="Arial"/>
                <w:sz w:val="20"/>
                <w:szCs w:val="20"/>
                <w:lang w:val="sr-Cyrl-CS"/>
              </w:rPr>
              <w:t xml:space="preserve">задатком је предвиђена набавка </w:t>
            </w:r>
            <w:r w:rsidRPr="0060612E">
              <w:rPr>
                <w:rFonts w:eastAsia="Times New Roman" w:cs="Arial"/>
                <w:sz w:val="20"/>
                <w:szCs w:val="20"/>
                <w:lang w:val="sr-Cyrl-CS"/>
              </w:rPr>
              <w:t>услуге</w:t>
            </w:r>
            <w:r w:rsidR="00E25E5C" w:rsidRPr="0060612E">
              <w:rPr>
                <w:rFonts w:eastAsia="Times New Roman" w:cs="Arial"/>
                <w:sz w:val="20"/>
                <w:szCs w:val="20"/>
                <w:lang w:val="sr-Cyrl-CS"/>
              </w:rPr>
              <w:t xml:space="preserve"> са ИТ компонентом</w:t>
            </w:r>
          </w:p>
        </w:tc>
        <w:tc>
          <w:tcPr>
            <w:tcW w:w="4500" w:type="dxa"/>
          </w:tcPr>
          <w:p w14:paraId="75DDDD90" w14:textId="52DDFC25" w:rsidR="00AE5CCF" w:rsidRDefault="007A3252" w:rsidP="00AE5CCF">
            <w:pPr>
              <w:spacing w:after="0"/>
              <w:jc w:val="center"/>
              <w:rPr>
                <w:rFonts w:eastAsia="Times New Roman" w:cs="Arial"/>
                <w:i/>
                <w:color w:val="943634" w:themeColor="accent2" w:themeShade="BF"/>
                <w:lang w:val="sr-Cyrl-CS"/>
              </w:rPr>
            </w:pPr>
            <w:r w:rsidRPr="007A3252">
              <w:rPr>
                <w:rFonts w:eastAsia="Times New Roman" w:cs="Arial"/>
                <w:sz w:val="20"/>
                <w:szCs w:val="20"/>
                <w:lang w:val="sr-Cyrl-CS"/>
              </w:rPr>
              <w:t>Не</w:t>
            </w:r>
          </w:p>
        </w:tc>
      </w:tr>
    </w:tbl>
    <w:p w14:paraId="4F692C4A" w14:textId="77777777" w:rsidR="00AE5CCF" w:rsidRPr="00C63650" w:rsidRDefault="00AE5CCF" w:rsidP="00464416">
      <w:pPr>
        <w:spacing w:after="0"/>
        <w:rPr>
          <w:rFonts w:eastAsia="Times New Roman" w:cs="Arial"/>
          <w:i/>
          <w:color w:val="943634" w:themeColor="accent2" w:themeShade="BF"/>
          <w:lang w:val="sr-Cyrl-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464416" w:rsidRPr="00856F77" w14:paraId="2A76B214" w14:textId="77777777" w:rsidTr="00464416">
        <w:tc>
          <w:tcPr>
            <w:tcW w:w="10206" w:type="dxa"/>
            <w:gridSpan w:val="2"/>
            <w:shd w:val="clear" w:color="auto" w:fill="FFFFFF" w:themeFill="background1"/>
            <w:vAlign w:val="center"/>
          </w:tcPr>
          <w:p w14:paraId="6F299CF1" w14:textId="77777777" w:rsidR="00464416" w:rsidRPr="00763368" w:rsidRDefault="00464416" w:rsidP="00464416">
            <w:pPr>
              <w:rPr>
                <w:rFonts w:eastAsia="Times New Roman" w:cs="Arial"/>
                <w:b/>
                <w:color w:val="FFFFFF"/>
                <w:sz w:val="20"/>
                <w:szCs w:val="20"/>
                <w:lang w:val="sr-Cyrl-CS"/>
              </w:rPr>
            </w:pPr>
            <w:r w:rsidRPr="00763368">
              <w:rPr>
                <w:rFonts w:eastAsia="Times New Roman" w:cs="Arial"/>
                <w:b/>
                <w:sz w:val="20"/>
                <w:szCs w:val="20"/>
                <w:lang w:val="sr-Cyrl-CS"/>
              </w:rPr>
              <w:t>1.2.1 Технички задатак за услугу извођења радова (без услуге исходовања потребних услова, сагласности и дозвола и израде техничке документације)</w:t>
            </w:r>
          </w:p>
        </w:tc>
      </w:tr>
      <w:tr w:rsidR="007A3252" w:rsidRPr="00856F77" w14:paraId="2A445E30" w14:textId="77777777" w:rsidTr="00464416">
        <w:trPr>
          <w:trHeight w:val="785"/>
        </w:trPr>
        <w:tc>
          <w:tcPr>
            <w:tcW w:w="5812" w:type="dxa"/>
            <w:shd w:val="clear" w:color="auto" w:fill="D9D9D9" w:themeFill="background1" w:themeFillShade="D9"/>
            <w:vAlign w:val="center"/>
          </w:tcPr>
          <w:p w14:paraId="269A6BBB" w14:textId="77777777" w:rsidR="007A3252" w:rsidRPr="00763368" w:rsidRDefault="007A3252" w:rsidP="007A3252">
            <w:pPr>
              <w:spacing w:before="60" w:after="60"/>
              <w:rPr>
                <w:rFonts w:eastAsia="Times New Roman" w:cs="Arial"/>
                <w:sz w:val="20"/>
                <w:szCs w:val="20"/>
                <w:lang w:val="sr-Cyrl-CS"/>
              </w:rPr>
            </w:pPr>
            <w:r w:rsidRPr="00763368">
              <w:rPr>
                <w:rFonts w:eastAsia="Times New Roman" w:cs="Arial"/>
                <w:sz w:val="20"/>
                <w:szCs w:val="20"/>
                <w:lang w:val="sr-Cyrl-CS"/>
              </w:rPr>
              <w:t>За реализацију предметне услуге Наручилац услуге поседује техничку документацију:</w:t>
            </w:r>
          </w:p>
        </w:tc>
        <w:tc>
          <w:tcPr>
            <w:tcW w:w="4394" w:type="dxa"/>
            <w:shd w:val="clear" w:color="auto" w:fill="auto"/>
            <w:vAlign w:val="center"/>
          </w:tcPr>
          <w:p w14:paraId="0D239CD5" w14:textId="1A8D1C3E" w:rsidR="007A3252" w:rsidRPr="00C63650" w:rsidRDefault="007A3252" w:rsidP="007A3252">
            <w:pPr>
              <w:spacing w:before="60" w:after="60"/>
              <w:jc w:val="center"/>
              <w:rPr>
                <w:rFonts w:eastAsia="Times New Roman" w:cs="Arial"/>
                <w:color w:val="943634" w:themeColor="accent2" w:themeShade="BF"/>
                <w:sz w:val="20"/>
                <w:szCs w:val="20"/>
                <w:lang w:val="sr-Cyrl-CS"/>
              </w:rPr>
            </w:pPr>
            <w:r w:rsidRPr="00135002">
              <w:rPr>
                <w:rFonts w:eastAsia="Times New Roman" w:cs="Arial"/>
                <w:color w:val="000000" w:themeColor="text1"/>
                <w:lang w:val="sr-Cyrl-CS"/>
              </w:rPr>
              <w:t>Да</w:t>
            </w:r>
            <w:r w:rsidRPr="00135002">
              <w:rPr>
                <w:rFonts w:eastAsia="Times New Roman" w:cs="Arial"/>
                <w:color w:val="000000" w:themeColor="text1"/>
                <w:lang w:val="sr-Latn-RS"/>
              </w:rPr>
              <w:t xml:space="preserve"> (</w:t>
            </w:r>
            <w:r w:rsidRPr="00135002">
              <w:rPr>
                <w:rFonts w:eastAsia="Times New Roman" w:cs="Arial"/>
                <w:color w:val="000000" w:themeColor="text1"/>
                <w:lang w:val="sr-Cyrl-RS"/>
              </w:rPr>
              <w:t>техничка документација компресорске јединице)</w:t>
            </w:r>
          </w:p>
        </w:tc>
      </w:tr>
      <w:tr w:rsidR="007A3252" w:rsidRPr="00856F77" w14:paraId="1877839D" w14:textId="77777777" w:rsidTr="007A3252">
        <w:trPr>
          <w:trHeight w:val="1200"/>
        </w:trPr>
        <w:tc>
          <w:tcPr>
            <w:tcW w:w="5812" w:type="dxa"/>
            <w:tcBorders>
              <w:bottom w:val="single" w:sz="4" w:space="0" w:color="auto"/>
            </w:tcBorders>
            <w:shd w:val="clear" w:color="auto" w:fill="D9D9D9" w:themeFill="background1" w:themeFillShade="D9"/>
            <w:vAlign w:val="center"/>
          </w:tcPr>
          <w:p w14:paraId="1BDE23DE" w14:textId="77777777" w:rsidR="007A3252" w:rsidRPr="00763368" w:rsidRDefault="007A3252" w:rsidP="007A3252">
            <w:pPr>
              <w:spacing w:before="60" w:after="60"/>
              <w:rPr>
                <w:rFonts w:eastAsia="Times New Roman" w:cs="Arial"/>
                <w:sz w:val="20"/>
                <w:szCs w:val="20"/>
                <w:lang w:val="sr-Cyrl-CS"/>
              </w:rPr>
            </w:pPr>
            <w:r w:rsidRPr="00763368">
              <w:rPr>
                <w:rFonts w:eastAsia="Times New Roman" w:cs="Arial"/>
                <w:sz w:val="20"/>
                <w:szCs w:val="20"/>
                <w:lang w:val="sr-Cyrl-CS"/>
              </w:rPr>
              <w:t>За извођење предметних радова Наручилац је исходовао:</w:t>
            </w:r>
          </w:p>
        </w:tc>
        <w:tc>
          <w:tcPr>
            <w:tcW w:w="4394" w:type="dxa"/>
            <w:tcBorders>
              <w:bottom w:val="single" w:sz="4" w:space="0" w:color="auto"/>
            </w:tcBorders>
            <w:shd w:val="clear" w:color="auto" w:fill="auto"/>
            <w:vAlign w:val="center"/>
          </w:tcPr>
          <w:p w14:paraId="1B2C95B2" w14:textId="21E72025" w:rsidR="007A3252" w:rsidRPr="00C63650" w:rsidRDefault="007A3252" w:rsidP="007A3252">
            <w:pPr>
              <w:numPr>
                <w:ilvl w:val="0"/>
                <w:numId w:val="5"/>
              </w:numPr>
              <w:spacing w:before="60" w:after="0"/>
              <w:ind w:left="380" w:hanging="270"/>
              <w:rPr>
                <w:rFonts w:eastAsia="Times New Roman" w:cs="Arial"/>
                <w:color w:val="943634" w:themeColor="accent2" w:themeShade="BF"/>
                <w:sz w:val="20"/>
                <w:szCs w:val="20"/>
                <w:lang w:val="sr-Cyrl-CS"/>
              </w:rPr>
            </w:pPr>
            <w:r w:rsidRPr="00135002">
              <w:rPr>
                <w:rFonts w:eastAsia="Times New Roman" w:cs="Arial"/>
                <w:color w:val="000000" w:themeColor="text1"/>
                <w:lang w:val="sr-Cyrl-CS"/>
              </w:rPr>
              <w:t>За извођење предметних радова није потребна дозвола за извођење истих.</w:t>
            </w:r>
          </w:p>
        </w:tc>
      </w:tr>
      <w:tr w:rsidR="007A3252" w:rsidRPr="00856F77" w14:paraId="067B9340" w14:textId="77777777" w:rsidTr="007A3252">
        <w:trPr>
          <w:trHeight w:val="1605"/>
        </w:trPr>
        <w:tc>
          <w:tcPr>
            <w:tcW w:w="5812" w:type="dxa"/>
            <w:tcBorders>
              <w:bottom w:val="single" w:sz="4" w:space="0" w:color="auto"/>
            </w:tcBorders>
            <w:shd w:val="clear" w:color="auto" w:fill="D9D9D9" w:themeFill="background1" w:themeFillShade="D9"/>
            <w:vAlign w:val="center"/>
          </w:tcPr>
          <w:p w14:paraId="3C00EF7C" w14:textId="77777777" w:rsidR="007A3252" w:rsidRPr="00763368" w:rsidRDefault="007A3252" w:rsidP="007A3252">
            <w:pPr>
              <w:spacing w:before="60" w:after="60"/>
              <w:rPr>
                <w:rFonts w:eastAsia="Times New Roman" w:cs="Arial"/>
                <w:sz w:val="20"/>
                <w:szCs w:val="20"/>
                <w:lang w:val="sr-Cyrl-CS"/>
              </w:rPr>
            </w:pPr>
            <w:r w:rsidRPr="00763368">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auto"/>
            <w:vAlign w:val="center"/>
          </w:tcPr>
          <w:p w14:paraId="2015FC44" w14:textId="4B865C38" w:rsidR="007A3252" w:rsidRPr="00C63650" w:rsidRDefault="007A3252" w:rsidP="007A3252">
            <w:pPr>
              <w:numPr>
                <w:ilvl w:val="0"/>
                <w:numId w:val="5"/>
              </w:numPr>
              <w:spacing w:before="60" w:after="60"/>
              <w:ind w:left="380" w:hanging="270"/>
              <w:rPr>
                <w:rFonts w:eastAsia="Times New Roman" w:cs="Arial"/>
                <w:color w:val="943634" w:themeColor="accent2" w:themeShade="BF"/>
                <w:sz w:val="20"/>
                <w:szCs w:val="20"/>
                <w:lang w:val="sr-Cyrl-CS"/>
              </w:rPr>
            </w:pPr>
            <w:r w:rsidRPr="00135002">
              <w:rPr>
                <w:rFonts w:eastAsia="Times New Roman" w:cs="Arial"/>
                <w:color w:val="000000" w:themeColor="text1"/>
                <w:lang w:val="sr-Cyrl-CS"/>
              </w:rPr>
              <w:t>Према тачно дефинисаном обиму, јединичним ценама, по јединици мере и плаћање по стварно изведеним количинама.</w:t>
            </w:r>
          </w:p>
        </w:tc>
      </w:tr>
    </w:tbl>
    <w:p w14:paraId="6D9FD96B" w14:textId="2FD05F37" w:rsidR="00464416" w:rsidRPr="00046BCA" w:rsidRDefault="00464416" w:rsidP="00763368">
      <w:pPr>
        <w:pStyle w:val="Heading1"/>
        <w:numPr>
          <w:ilvl w:val="0"/>
          <w:numId w:val="10"/>
        </w:numPr>
        <w:spacing w:line="276" w:lineRule="auto"/>
        <w:ind w:left="425" w:hanging="425"/>
        <w:jc w:val="left"/>
        <w:rPr>
          <w:rFonts w:cs="Arial"/>
          <w:lang w:val="sr-Cyrl-RS"/>
        </w:rPr>
      </w:pPr>
      <w:bookmarkStart w:id="2" w:name="_Toc36559571"/>
      <w:bookmarkStart w:id="3" w:name="_Toc36560295"/>
      <w:bookmarkStart w:id="4" w:name="_Toc493670556"/>
      <w:bookmarkStart w:id="5" w:name="_Toc235783563"/>
      <w:bookmarkEnd w:id="2"/>
      <w:bookmarkEnd w:id="3"/>
      <w:r w:rsidRPr="004472EF">
        <w:rPr>
          <w:rFonts w:cs="Arial"/>
          <w:lang w:val="sr-Cyrl-RS"/>
        </w:rPr>
        <w:t>ПРЕДМЕТ ТЕХНИЧКОГ ЗАДАТКА</w:t>
      </w:r>
      <w:r w:rsidRPr="00464416">
        <w:rPr>
          <w:rFonts w:cs="Arial"/>
          <w:lang w:val="ru-RU"/>
        </w:rPr>
        <w:t xml:space="preserve"> </w:t>
      </w:r>
      <w:r w:rsidRPr="004472EF">
        <w:rPr>
          <w:rFonts w:cs="Arial"/>
          <w:lang w:val="sr-Cyrl-RS"/>
        </w:rPr>
        <w:t xml:space="preserve">И </w:t>
      </w:r>
      <w:r w:rsidRPr="00046BCA">
        <w:rPr>
          <w:rFonts w:cs="Arial"/>
          <w:lang w:val="sr-Cyrl-RS"/>
        </w:rPr>
        <w:t>ЛОКАЦИЈА</w:t>
      </w:r>
      <w:bookmarkEnd w:id="4"/>
      <w:bookmarkEnd w:id="5"/>
    </w:p>
    <w:p w14:paraId="618D483C" w14:textId="65F41E46" w:rsidR="007A3252" w:rsidRPr="00135002" w:rsidRDefault="007A3252" w:rsidP="007A3252">
      <w:pPr>
        <w:rPr>
          <w:color w:val="000000" w:themeColor="text1"/>
          <w:lang w:val="sr-Cyrl-RS"/>
        </w:rPr>
      </w:pPr>
      <w:r w:rsidRPr="00135002">
        <w:rPr>
          <w:color w:val="000000" w:themeColor="text1"/>
          <w:lang w:val="sr-Cyrl-RS"/>
        </w:rPr>
        <w:t>Предмет техничког задатка је одржавање компресорске јединице са свом пратећом опремом и системима</w:t>
      </w:r>
      <w:r>
        <w:rPr>
          <w:color w:val="000000" w:themeColor="text1"/>
          <w:lang w:val="sr-Cyrl-RS"/>
        </w:rPr>
        <w:t xml:space="preserve"> на следећим локацијама:</w:t>
      </w:r>
    </w:p>
    <w:p w14:paraId="5FE7CE0B" w14:textId="79C06422" w:rsidR="007A3252" w:rsidRDefault="007A3252" w:rsidP="007A3252">
      <w:pPr>
        <w:pStyle w:val="ListParagraph"/>
        <w:numPr>
          <w:ilvl w:val="0"/>
          <w:numId w:val="22"/>
        </w:numPr>
        <w:spacing w:after="0"/>
        <w:rPr>
          <w:rFonts w:eastAsia="Times New Roman" w:cs="Arial"/>
          <w:color w:val="000000" w:themeColor="text1"/>
          <w:lang w:val="sr-Cyrl-RS"/>
        </w:rPr>
      </w:pPr>
      <w:r>
        <w:rPr>
          <w:rFonts w:eastAsia="Times New Roman" w:cs="Arial"/>
          <w:color w:val="000000" w:themeColor="text1"/>
          <w:lang w:val="sr-Cyrl-RS"/>
        </w:rPr>
        <w:t>Рафинерија гаса Елемир</w:t>
      </w:r>
      <w:r w:rsidR="007F5D74">
        <w:rPr>
          <w:rFonts w:eastAsia="Times New Roman" w:cs="Arial"/>
          <w:color w:val="000000" w:themeColor="text1"/>
          <w:lang w:val="sr-Cyrl-RS"/>
        </w:rPr>
        <w:t>;</w:t>
      </w:r>
    </w:p>
    <w:p w14:paraId="5AD85AB4" w14:textId="2191FB0E" w:rsidR="007A3252" w:rsidRDefault="007A3252" w:rsidP="007A3252">
      <w:pPr>
        <w:pStyle w:val="ListParagraph"/>
        <w:numPr>
          <w:ilvl w:val="0"/>
          <w:numId w:val="22"/>
        </w:numPr>
        <w:spacing w:after="0"/>
        <w:rPr>
          <w:rFonts w:eastAsia="Times New Roman" w:cs="Arial"/>
          <w:color w:val="000000" w:themeColor="text1"/>
          <w:lang w:val="sr-Cyrl-RS"/>
        </w:rPr>
      </w:pPr>
      <w:r>
        <w:rPr>
          <w:rFonts w:eastAsia="Times New Roman" w:cs="Arial"/>
          <w:color w:val="000000" w:themeColor="text1"/>
          <w:lang w:val="sr-Cyrl-RS"/>
        </w:rPr>
        <w:t>Компресорска станица Мокрин југ</w:t>
      </w:r>
      <w:r w:rsidR="007F5D74">
        <w:rPr>
          <w:rFonts w:eastAsia="Times New Roman" w:cs="Arial"/>
          <w:color w:val="000000" w:themeColor="text1"/>
          <w:lang w:val="sr-Cyrl-RS"/>
        </w:rPr>
        <w:t>;</w:t>
      </w:r>
    </w:p>
    <w:p w14:paraId="391C9C02" w14:textId="7D113445" w:rsidR="007A3252" w:rsidRDefault="007A3252" w:rsidP="007A3252">
      <w:pPr>
        <w:pStyle w:val="ListParagraph"/>
        <w:numPr>
          <w:ilvl w:val="0"/>
          <w:numId w:val="22"/>
        </w:numPr>
        <w:spacing w:after="0"/>
        <w:rPr>
          <w:rFonts w:eastAsia="Times New Roman" w:cs="Arial"/>
          <w:color w:val="000000" w:themeColor="text1"/>
          <w:lang w:val="sr-Cyrl-RS"/>
        </w:rPr>
      </w:pPr>
      <w:r>
        <w:rPr>
          <w:rFonts w:eastAsia="Times New Roman" w:cs="Arial"/>
          <w:color w:val="000000" w:themeColor="text1"/>
          <w:lang w:val="sr-Cyrl-RS"/>
        </w:rPr>
        <w:t>Компресорска станица Кикинда поље</w:t>
      </w:r>
      <w:r w:rsidR="007F5D74">
        <w:rPr>
          <w:rFonts w:eastAsia="Times New Roman" w:cs="Arial"/>
          <w:color w:val="000000" w:themeColor="text1"/>
          <w:lang w:val="sr-Cyrl-RS"/>
        </w:rPr>
        <w:t>;</w:t>
      </w:r>
    </w:p>
    <w:p w14:paraId="180F2DA3" w14:textId="13CF2530" w:rsidR="007F5D74" w:rsidRDefault="007F5D74" w:rsidP="007A3252">
      <w:pPr>
        <w:pStyle w:val="ListParagraph"/>
        <w:numPr>
          <w:ilvl w:val="0"/>
          <w:numId w:val="22"/>
        </w:numPr>
        <w:spacing w:after="0"/>
        <w:rPr>
          <w:rFonts w:eastAsia="Times New Roman" w:cs="Arial"/>
          <w:color w:val="000000" w:themeColor="text1"/>
          <w:lang w:val="sr-Cyrl-RS"/>
        </w:rPr>
      </w:pPr>
      <w:r>
        <w:rPr>
          <w:rFonts w:eastAsia="Times New Roman" w:cs="Arial"/>
          <w:color w:val="000000" w:themeColor="text1"/>
          <w:lang w:val="sr-Cyrl-RS"/>
        </w:rPr>
        <w:t>Компресорска станица Кикинда град;</w:t>
      </w:r>
    </w:p>
    <w:p w14:paraId="1999D2CB" w14:textId="3190ED03" w:rsidR="007A3252" w:rsidRDefault="007A3252" w:rsidP="007A3252">
      <w:pPr>
        <w:pStyle w:val="ListParagraph"/>
        <w:numPr>
          <w:ilvl w:val="0"/>
          <w:numId w:val="22"/>
        </w:numPr>
        <w:spacing w:after="0"/>
        <w:rPr>
          <w:rFonts w:eastAsia="Times New Roman" w:cs="Arial"/>
          <w:color w:val="000000" w:themeColor="text1"/>
          <w:lang w:val="sr-Cyrl-RS"/>
        </w:rPr>
      </w:pPr>
      <w:r>
        <w:rPr>
          <w:rFonts w:eastAsia="Times New Roman" w:cs="Arial"/>
          <w:color w:val="000000" w:themeColor="text1"/>
          <w:lang w:val="sr-Cyrl-RS"/>
        </w:rPr>
        <w:t>Компресорска станица Итебеј</w:t>
      </w:r>
      <w:r w:rsidR="007F5D74">
        <w:rPr>
          <w:rFonts w:eastAsia="Times New Roman" w:cs="Arial"/>
          <w:color w:val="000000" w:themeColor="text1"/>
          <w:lang w:val="sr-Cyrl-RS"/>
        </w:rPr>
        <w:t>;</w:t>
      </w:r>
    </w:p>
    <w:p w14:paraId="3D3875F6" w14:textId="12EC1085" w:rsidR="007A3252" w:rsidRDefault="007A3252" w:rsidP="007A3252">
      <w:pPr>
        <w:pStyle w:val="ListParagraph"/>
        <w:numPr>
          <w:ilvl w:val="0"/>
          <w:numId w:val="22"/>
        </w:numPr>
        <w:spacing w:after="0"/>
        <w:rPr>
          <w:rFonts w:eastAsia="Times New Roman" w:cs="Arial"/>
          <w:color w:val="000000" w:themeColor="text1"/>
          <w:lang w:val="sr-Cyrl-RS"/>
        </w:rPr>
      </w:pPr>
      <w:r>
        <w:rPr>
          <w:rFonts w:eastAsia="Times New Roman" w:cs="Arial"/>
          <w:color w:val="000000" w:themeColor="text1"/>
          <w:lang w:val="sr-Cyrl-RS"/>
        </w:rPr>
        <w:t>Компресорска станица Међа</w:t>
      </w:r>
      <w:r w:rsidR="007F5D74">
        <w:rPr>
          <w:rFonts w:eastAsia="Times New Roman" w:cs="Arial"/>
          <w:color w:val="000000" w:themeColor="text1"/>
          <w:lang w:val="sr-Cyrl-RS"/>
        </w:rPr>
        <w:t>;</w:t>
      </w:r>
    </w:p>
    <w:p w14:paraId="3A122B65" w14:textId="4E6AFDB9" w:rsidR="007A3252" w:rsidRDefault="007A3252" w:rsidP="007A3252">
      <w:pPr>
        <w:pStyle w:val="ListParagraph"/>
        <w:numPr>
          <w:ilvl w:val="0"/>
          <w:numId w:val="22"/>
        </w:numPr>
        <w:spacing w:after="0"/>
        <w:rPr>
          <w:rFonts w:eastAsia="Times New Roman" w:cs="Arial"/>
          <w:color w:val="000000" w:themeColor="text1"/>
          <w:lang w:val="sr-Cyrl-RS"/>
        </w:rPr>
      </w:pPr>
      <w:r>
        <w:rPr>
          <w:rFonts w:eastAsia="Times New Roman" w:cs="Arial"/>
          <w:color w:val="000000" w:themeColor="text1"/>
          <w:lang w:val="sr-Cyrl-RS"/>
        </w:rPr>
        <w:t>Компресорска станица Русанда</w:t>
      </w:r>
      <w:r w:rsidR="007F5D74">
        <w:rPr>
          <w:rFonts w:eastAsia="Times New Roman" w:cs="Arial"/>
          <w:color w:val="000000" w:themeColor="text1"/>
          <w:lang w:val="sr-Cyrl-RS"/>
        </w:rPr>
        <w:t>;</w:t>
      </w:r>
    </w:p>
    <w:p w14:paraId="2ED328AB" w14:textId="0DF3F209" w:rsidR="007A3252" w:rsidRDefault="007A3252" w:rsidP="007A3252">
      <w:pPr>
        <w:pStyle w:val="ListParagraph"/>
        <w:numPr>
          <w:ilvl w:val="0"/>
          <w:numId w:val="22"/>
        </w:numPr>
        <w:spacing w:after="0"/>
        <w:rPr>
          <w:rFonts w:eastAsia="Times New Roman" w:cs="Arial"/>
          <w:color w:val="000000" w:themeColor="text1"/>
          <w:lang w:val="sr-Cyrl-RS"/>
        </w:rPr>
      </w:pPr>
      <w:r>
        <w:rPr>
          <w:rFonts w:eastAsia="Times New Roman" w:cs="Arial"/>
          <w:color w:val="000000" w:themeColor="text1"/>
          <w:lang w:val="sr-Cyrl-RS"/>
        </w:rPr>
        <w:t>Компресорска станица Велебит</w:t>
      </w:r>
      <w:r w:rsidR="007F5D74">
        <w:rPr>
          <w:rFonts w:eastAsia="Times New Roman" w:cs="Arial"/>
          <w:color w:val="000000" w:themeColor="text1"/>
          <w:lang w:val="sr-Cyrl-RS"/>
        </w:rPr>
        <w:t>;</w:t>
      </w:r>
    </w:p>
    <w:p w14:paraId="502729F6" w14:textId="02B411A6" w:rsidR="007A3252" w:rsidRDefault="007A3252" w:rsidP="007A3252">
      <w:pPr>
        <w:pStyle w:val="ListParagraph"/>
        <w:numPr>
          <w:ilvl w:val="0"/>
          <w:numId w:val="22"/>
        </w:numPr>
        <w:spacing w:after="0"/>
        <w:rPr>
          <w:rFonts w:eastAsia="Times New Roman" w:cs="Arial"/>
          <w:color w:val="000000" w:themeColor="text1"/>
          <w:lang w:val="sr-Cyrl-RS"/>
        </w:rPr>
      </w:pPr>
      <w:r>
        <w:rPr>
          <w:rFonts w:eastAsia="Times New Roman" w:cs="Arial"/>
          <w:color w:val="000000" w:themeColor="text1"/>
          <w:lang w:val="sr-Cyrl-RS"/>
        </w:rPr>
        <w:t>Комп</w:t>
      </w:r>
      <w:r w:rsidR="007F5D74">
        <w:rPr>
          <w:rFonts w:eastAsia="Times New Roman" w:cs="Arial"/>
          <w:color w:val="000000" w:themeColor="text1"/>
          <w:lang w:val="sr-Cyrl-RS"/>
        </w:rPr>
        <w:t>ресорска станица Мартонош запад.</w:t>
      </w:r>
    </w:p>
    <w:p w14:paraId="4598A942" w14:textId="3516E2C2" w:rsidR="007A3252" w:rsidRDefault="007A3252" w:rsidP="007A3252">
      <w:pPr>
        <w:spacing w:after="0"/>
        <w:rPr>
          <w:color w:val="000000" w:themeColor="text1"/>
          <w:lang w:val="sr-Latn-RS"/>
        </w:rPr>
      </w:pPr>
      <w:r w:rsidRPr="00135002">
        <w:rPr>
          <w:rFonts w:eastAsia="Times New Roman" w:cs="Arial"/>
          <w:color w:val="000000" w:themeColor="text1"/>
          <w:lang w:val="sr-Cyrl-RS"/>
        </w:rPr>
        <w:t>Предметн</w:t>
      </w:r>
      <w:r>
        <w:rPr>
          <w:rFonts w:eastAsia="Times New Roman" w:cs="Arial"/>
          <w:color w:val="000000" w:themeColor="text1"/>
          <w:lang w:val="sr-Cyrl-RS"/>
        </w:rPr>
        <w:t>а услуга одржавања</w:t>
      </w:r>
      <w:r w:rsidRPr="00135002">
        <w:rPr>
          <w:rFonts w:eastAsia="Times New Roman" w:cs="Arial"/>
          <w:color w:val="000000" w:themeColor="text1"/>
          <w:lang w:val="sr-Cyrl-RS"/>
        </w:rPr>
        <w:t xml:space="preserve"> компресорске јединице је планирано да се изведе у току 202</w:t>
      </w:r>
      <w:r>
        <w:rPr>
          <w:rFonts w:eastAsia="Times New Roman" w:cs="Arial"/>
          <w:color w:val="000000" w:themeColor="text1"/>
          <w:lang w:val="sr-Latn-RS"/>
        </w:rPr>
        <w:t>7-2028</w:t>
      </w:r>
      <w:r w:rsidRPr="00135002">
        <w:rPr>
          <w:rFonts w:eastAsia="Times New Roman" w:cs="Arial"/>
          <w:color w:val="000000" w:themeColor="text1"/>
          <w:lang w:val="sr-Cyrl-RS"/>
        </w:rPr>
        <w:t>. године. Понуђач је потребно да у својој понуди, понуди услугу одржавања компресора са свим пратећим системима и опремом</w:t>
      </w:r>
      <w:r>
        <w:rPr>
          <w:rFonts w:eastAsia="Times New Roman" w:cs="Arial"/>
          <w:color w:val="000000" w:themeColor="text1"/>
          <w:lang w:val="sr-Cyrl-RS"/>
        </w:rPr>
        <w:t xml:space="preserve">. </w:t>
      </w:r>
      <w:r>
        <w:rPr>
          <w:color w:val="000000" w:themeColor="text1"/>
          <w:lang w:val="sr-Cyrl-RS"/>
        </w:rPr>
        <w:t>Наручилац</w:t>
      </w:r>
      <w:r w:rsidRPr="00704E5D">
        <w:rPr>
          <w:color w:val="000000" w:themeColor="text1"/>
          <w:lang w:val="sr-Cyrl-RS"/>
        </w:rPr>
        <w:t xml:space="preserve"> </w:t>
      </w:r>
      <w:r>
        <w:rPr>
          <w:color w:val="000000" w:themeColor="text1"/>
          <w:lang w:val="sr-Cyrl-RS"/>
        </w:rPr>
        <w:t>не гарантује физички обим, услуга одржавања компресорских јединица обавља се по позиву</w:t>
      </w:r>
      <w:r w:rsidR="00C34C3D">
        <w:rPr>
          <w:color w:val="000000" w:themeColor="text1"/>
          <w:lang w:val="sr-Latn-RS"/>
        </w:rPr>
        <w:t>.</w:t>
      </w:r>
    </w:p>
    <w:p w14:paraId="43BB51F4" w14:textId="0D855D5C" w:rsidR="00C34C3D" w:rsidRPr="00C34C3D" w:rsidRDefault="00C34C3D" w:rsidP="007A3252">
      <w:pPr>
        <w:spacing w:after="0"/>
        <w:rPr>
          <w:color w:val="000000" w:themeColor="text1"/>
          <w:lang w:val="sr-Cyrl-RS"/>
        </w:rPr>
      </w:pPr>
      <w:r>
        <w:rPr>
          <w:color w:val="000000" w:themeColor="text1"/>
          <w:lang w:val="sr-Cyrl-RS"/>
        </w:rPr>
        <w:t xml:space="preserve">Резервне делове обезбеђује Наручилац. Уколико Наручилац нема на стању потребан резервни део, </w:t>
      </w:r>
      <w:r w:rsidR="00E8726E">
        <w:rPr>
          <w:color w:val="000000" w:themeColor="text1"/>
          <w:lang w:val="sr-Cyrl-RS"/>
        </w:rPr>
        <w:t>исти може да да обезбеди и Извршилац. Уколико резервни део није на списку Прилога 1, Извршилац услуге може да обезбеди потребан део према набавној, улазној фактури префактурисавањем трошкова.</w:t>
      </w:r>
    </w:p>
    <w:p w14:paraId="0CA23388" w14:textId="77777777" w:rsidR="007A3252" w:rsidRPr="00E245C6" w:rsidRDefault="007A3252" w:rsidP="00E245C6">
      <w:pPr>
        <w:rPr>
          <w:lang w:val="sr-Cyrl-RS"/>
        </w:rPr>
      </w:pPr>
      <w:r w:rsidRPr="00E245C6">
        <w:rPr>
          <w:lang w:val="sr-Cyrl-RS"/>
        </w:rPr>
        <w:t>Услуга се односи на следећа компресоре:</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2076"/>
        <w:gridCol w:w="2051"/>
        <w:gridCol w:w="2578"/>
        <w:gridCol w:w="2573"/>
      </w:tblGrid>
      <w:tr w:rsidR="007A3252" w:rsidRPr="00704E5D" w14:paraId="368F1EAD" w14:textId="77777777" w:rsidTr="007F5D74">
        <w:trPr>
          <w:trHeight w:val="1575"/>
          <w:jc w:val="center"/>
        </w:trPr>
        <w:tc>
          <w:tcPr>
            <w:tcW w:w="707" w:type="dxa"/>
            <w:shd w:val="clear" w:color="000000" w:fill="4F81BD"/>
            <w:vAlign w:val="center"/>
            <w:hideMark/>
          </w:tcPr>
          <w:p w14:paraId="459F97C3" w14:textId="20855976" w:rsidR="007A3252" w:rsidRPr="007F5D74" w:rsidRDefault="007F5D74" w:rsidP="007A3252">
            <w:pPr>
              <w:spacing w:before="0" w:after="0"/>
              <w:jc w:val="left"/>
              <w:rPr>
                <w:rFonts w:eastAsia="Times New Roman" w:cs="Arial"/>
                <w:b/>
                <w:bCs/>
                <w:color w:val="FFFFFF"/>
                <w:sz w:val="20"/>
                <w:szCs w:val="20"/>
                <w:lang w:val="sr-Cyrl-RS"/>
              </w:rPr>
            </w:pPr>
            <w:r>
              <w:rPr>
                <w:rFonts w:eastAsia="Times New Roman" w:cs="Arial"/>
                <w:b/>
                <w:bCs/>
                <w:color w:val="FFFFFF"/>
                <w:sz w:val="20"/>
                <w:szCs w:val="20"/>
                <w:lang w:val="sr-Cyrl-RS"/>
              </w:rPr>
              <w:t>Р.бр.</w:t>
            </w:r>
          </w:p>
        </w:tc>
        <w:tc>
          <w:tcPr>
            <w:tcW w:w="2076" w:type="dxa"/>
            <w:shd w:val="clear" w:color="000000" w:fill="4F81BD"/>
            <w:vAlign w:val="center"/>
            <w:hideMark/>
          </w:tcPr>
          <w:p w14:paraId="168DE5E4" w14:textId="465299E7" w:rsidR="007A3252" w:rsidRPr="007F5D74" w:rsidRDefault="007F5D74" w:rsidP="007A3252">
            <w:pPr>
              <w:spacing w:before="0" w:after="0"/>
              <w:jc w:val="left"/>
              <w:rPr>
                <w:rFonts w:eastAsia="Times New Roman" w:cs="Arial"/>
                <w:b/>
                <w:bCs/>
                <w:color w:val="FFFFFF"/>
                <w:sz w:val="20"/>
                <w:szCs w:val="20"/>
                <w:lang w:val="sr-Cyrl-RS"/>
              </w:rPr>
            </w:pPr>
            <w:r>
              <w:rPr>
                <w:rFonts w:eastAsia="Times New Roman" w:cs="Arial"/>
                <w:b/>
                <w:bCs/>
                <w:color w:val="FFFFFF"/>
                <w:sz w:val="20"/>
                <w:szCs w:val="20"/>
                <w:lang w:val="sr-Cyrl-RS"/>
              </w:rPr>
              <w:t>Локација</w:t>
            </w:r>
          </w:p>
        </w:tc>
        <w:tc>
          <w:tcPr>
            <w:tcW w:w="2051" w:type="dxa"/>
            <w:shd w:val="clear" w:color="000000" w:fill="4F81BD"/>
            <w:vAlign w:val="center"/>
            <w:hideMark/>
          </w:tcPr>
          <w:p w14:paraId="5CB90B55" w14:textId="4ED52011" w:rsidR="007A3252" w:rsidRPr="00F3287A" w:rsidRDefault="007F5D74" w:rsidP="007A3252">
            <w:pPr>
              <w:spacing w:before="0" w:after="0"/>
              <w:jc w:val="center"/>
              <w:rPr>
                <w:rFonts w:eastAsia="Times New Roman" w:cs="Arial"/>
                <w:b/>
                <w:bCs/>
                <w:color w:val="FFFFFF"/>
                <w:sz w:val="20"/>
                <w:szCs w:val="20"/>
                <w:lang w:val="sr-Latn-RS"/>
              </w:rPr>
            </w:pPr>
            <w:r>
              <w:rPr>
                <w:rFonts w:eastAsia="Times New Roman" w:cs="Arial"/>
                <w:b/>
                <w:bCs/>
                <w:color w:val="FFFFFF"/>
                <w:sz w:val="20"/>
                <w:szCs w:val="20"/>
                <w:lang w:val="sr-Cyrl-RS"/>
              </w:rPr>
              <w:t>Произвођач и тип компресора</w:t>
            </w:r>
          </w:p>
        </w:tc>
        <w:tc>
          <w:tcPr>
            <w:tcW w:w="2578" w:type="dxa"/>
            <w:shd w:val="clear" w:color="000000" w:fill="4F81BD"/>
            <w:vAlign w:val="center"/>
            <w:hideMark/>
          </w:tcPr>
          <w:p w14:paraId="41F49BDD" w14:textId="477F8075" w:rsidR="007A3252" w:rsidRPr="007F5D74" w:rsidRDefault="007F5D74" w:rsidP="007A3252">
            <w:pPr>
              <w:spacing w:before="0" w:after="0"/>
              <w:jc w:val="center"/>
              <w:rPr>
                <w:rFonts w:eastAsia="Times New Roman" w:cs="Arial"/>
                <w:b/>
                <w:bCs/>
                <w:color w:val="FFFFFF"/>
                <w:sz w:val="20"/>
                <w:szCs w:val="20"/>
                <w:lang w:val="sr-Cyrl-RS"/>
              </w:rPr>
            </w:pPr>
            <w:r>
              <w:rPr>
                <w:rFonts w:eastAsia="Times New Roman" w:cs="Arial"/>
                <w:b/>
                <w:bCs/>
                <w:color w:val="FFFFFF"/>
                <w:sz w:val="20"/>
                <w:szCs w:val="20"/>
                <w:lang w:val="sr-Cyrl-RS"/>
              </w:rPr>
              <w:t>Произвођач и тип мотора</w:t>
            </w:r>
          </w:p>
        </w:tc>
        <w:tc>
          <w:tcPr>
            <w:tcW w:w="2573" w:type="dxa"/>
            <w:shd w:val="clear" w:color="000000" w:fill="4F81BD"/>
          </w:tcPr>
          <w:p w14:paraId="600C3AE9" w14:textId="77777777" w:rsidR="007A3252" w:rsidRDefault="007A3252" w:rsidP="007A3252">
            <w:pPr>
              <w:spacing w:before="0" w:after="0"/>
              <w:jc w:val="center"/>
              <w:rPr>
                <w:rFonts w:eastAsia="Times New Roman" w:cs="Arial"/>
                <w:b/>
                <w:bCs/>
                <w:color w:val="FFFFFF"/>
                <w:sz w:val="20"/>
                <w:szCs w:val="20"/>
              </w:rPr>
            </w:pPr>
          </w:p>
          <w:p w14:paraId="503CDD60" w14:textId="77777777" w:rsidR="007A3252" w:rsidRDefault="007A3252" w:rsidP="007A3252">
            <w:pPr>
              <w:spacing w:before="0" w:after="0"/>
              <w:jc w:val="center"/>
              <w:rPr>
                <w:rFonts w:eastAsia="Times New Roman" w:cs="Arial"/>
                <w:b/>
                <w:bCs/>
                <w:color w:val="FFFFFF"/>
                <w:sz w:val="20"/>
                <w:szCs w:val="20"/>
              </w:rPr>
            </w:pPr>
          </w:p>
          <w:p w14:paraId="4A0598D2" w14:textId="77777777" w:rsidR="007A3252" w:rsidRDefault="007A3252" w:rsidP="007A3252">
            <w:pPr>
              <w:spacing w:before="0" w:after="0"/>
              <w:jc w:val="center"/>
              <w:rPr>
                <w:rFonts w:eastAsia="Times New Roman" w:cs="Arial"/>
                <w:b/>
                <w:bCs/>
                <w:color w:val="FFFFFF"/>
                <w:sz w:val="20"/>
                <w:szCs w:val="20"/>
              </w:rPr>
            </w:pPr>
          </w:p>
          <w:p w14:paraId="53C48E2C" w14:textId="24EB5294" w:rsidR="007A3252" w:rsidRPr="007F5D74" w:rsidRDefault="007F5D74" w:rsidP="007A3252">
            <w:pPr>
              <w:spacing w:before="0" w:after="0"/>
              <w:jc w:val="center"/>
              <w:rPr>
                <w:rFonts w:eastAsia="Times New Roman" w:cs="Arial"/>
                <w:b/>
                <w:bCs/>
                <w:color w:val="FFFFFF"/>
                <w:sz w:val="20"/>
                <w:szCs w:val="20"/>
                <w:lang w:val="sr-Cyrl-RS"/>
              </w:rPr>
            </w:pPr>
            <w:r>
              <w:rPr>
                <w:rFonts w:eastAsia="Times New Roman" w:cs="Arial"/>
                <w:b/>
                <w:bCs/>
                <w:color w:val="FFFFFF"/>
                <w:sz w:val="20"/>
                <w:szCs w:val="20"/>
                <w:lang w:val="sr-Cyrl-RS"/>
              </w:rPr>
              <w:t>ЛОТ</w:t>
            </w:r>
          </w:p>
        </w:tc>
      </w:tr>
      <w:tr w:rsidR="007F5D74" w:rsidRPr="006C4092" w14:paraId="54CB64D4" w14:textId="77777777" w:rsidTr="007F5D74">
        <w:trPr>
          <w:trHeight w:val="660"/>
          <w:jc w:val="center"/>
        </w:trPr>
        <w:tc>
          <w:tcPr>
            <w:tcW w:w="707" w:type="dxa"/>
            <w:vMerge w:val="restart"/>
            <w:shd w:val="clear" w:color="auto" w:fill="C6D9F1" w:themeFill="text2" w:themeFillTint="33"/>
            <w:vAlign w:val="center"/>
            <w:hideMark/>
          </w:tcPr>
          <w:p w14:paraId="38A18076" w14:textId="05395AD9" w:rsidR="007F5D74" w:rsidRPr="00E245C6" w:rsidRDefault="00E245C6" w:rsidP="007A3252">
            <w:pPr>
              <w:spacing w:before="0" w:after="0"/>
              <w:jc w:val="center"/>
              <w:rPr>
                <w:rFonts w:eastAsia="Times New Roman" w:cs="Arial"/>
                <w:bCs/>
                <w:sz w:val="20"/>
                <w:szCs w:val="20"/>
                <w:lang w:val="sr-Cyrl-RS"/>
              </w:rPr>
            </w:pPr>
            <w:r>
              <w:rPr>
                <w:rFonts w:eastAsia="Times New Roman" w:cs="Arial"/>
                <w:bCs/>
                <w:sz w:val="20"/>
                <w:szCs w:val="20"/>
                <w:lang w:val="sr-Cyrl-RS"/>
              </w:rPr>
              <w:lastRenderedPageBreak/>
              <w:t>1</w:t>
            </w:r>
          </w:p>
        </w:tc>
        <w:tc>
          <w:tcPr>
            <w:tcW w:w="2076" w:type="dxa"/>
            <w:vMerge w:val="restart"/>
            <w:shd w:val="clear" w:color="auto" w:fill="C6D9F1" w:themeFill="text2" w:themeFillTint="33"/>
            <w:vAlign w:val="center"/>
            <w:hideMark/>
          </w:tcPr>
          <w:p w14:paraId="26CA0BB5" w14:textId="4CF62304" w:rsidR="007F5D74" w:rsidRPr="002E127E" w:rsidRDefault="007F5D74" w:rsidP="007A3252">
            <w:pPr>
              <w:spacing w:before="0" w:after="0"/>
              <w:jc w:val="left"/>
              <w:rPr>
                <w:rFonts w:eastAsia="Times New Roman" w:cs="Arial"/>
                <w:bCs/>
                <w:color w:val="000000"/>
                <w:sz w:val="20"/>
                <w:szCs w:val="20"/>
              </w:rPr>
            </w:pPr>
            <w:r>
              <w:rPr>
                <w:rFonts w:eastAsia="Times New Roman" w:cs="Arial"/>
                <w:bCs/>
                <w:color w:val="000000"/>
                <w:sz w:val="20"/>
                <w:szCs w:val="20"/>
                <w:lang w:val="sr-Cyrl-RS"/>
              </w:rPr>
              <w:t>РГ Елемир</w:t>
            </w:r>
            <w:r>
              <w:rPr>
                <w:rFonts w:eastAsia="Times New Roman" w:cs="Arial"/>
                <w:bCs/>
                <w:color w:val="000000"/>
                <w:sz w:val="20"/>
                <w:szCs w:val="20"/>
              </w:rPr>
              <w:t xml:space="preserve">  </w:t>
            </w:r>
          </w:p>
        </w:tc>
        <w:tc>
          <w:tcPr>
            <w:tcW w:w="2051" w:type="dxa"/>
            <w:shd w:val="clear" w:color="auto" w:fill="C6D9F1" w:themeFill="text2" w:themeFillTint="33"/>
            <w:vAlign w:val="center"/>
          </w:tcPr>
          <w:p w14:paraId="302FD441" w14:textId="77777777" w:rsidR="007F5D74" w:rsidRPr="002E127E" w:rsidRDefault="007F5D74" w:rsidP="007A3252">
            <w:pPr>
              <w:spacing w:before="0" w:after="0"/>
              <w:rPr>
                <w:rFonts w:eastAsia="Times New Roman" w:cs="Arial"/>
                <w:bCs/>
                <w:color w:val="000000"/>
                <w:sz w:val="20"/>
                <w:szCs w:val="20"/>
              </w:rPr>
            </w:pPr>
            <w:r>
              <w:rPr>
                <w:rFonts w:cs="Arial"/>
                <w:lang w:val="sr-Latn-RS"/>
              </w:rPr>
              <w:t>Gemini ES604</w:t>
            </w:r>
          </w:p>
        </w:tc>
        <w:tc>
          <w:tcPr>
            <w:tcW w:w="2578" w:type="dxa"/>
            <w:shd w:val="clear" w:color="auto" w:fill="C6D9F1" w:themeFill="text2" w:themeFillTint="33"/>
            <w:vAlign w:val="center"/>
          </w:tcPr>
          <w:p w14:paraId="35EE8F9D" w14:textId="77777777" w:rsidR="007F5D74" w:rsidRPr="002E127E" w:rsidRDefault="007F5D74" w:rsidP="007A3252">
            <w:pPr>
              <w:spacing w:before="0" w:after="0"/>
              <w:rPr>
                <w:rFonts w:eastAsia="Times New Roman" w:cs="Arial"/>
                <w:bCs/>
                <w:color w:val="000000"/>
                <w:sz w:val="20"/>
                <w:szCs w:val="20"/>
              </w:rPr>
            </w:pPr>
            <w:r>
              <w:rPr>
                <w:rFonts w:cs="Arial"/>
                <w:lang w:val="sr-Latn-RS"/>
              </w:rPr>
              <w:t>Waukesha P9390 GSI</w:t>
            </w:r>
          </w:p>
        </w:tc>
        <w:tc>
          <w:tcPr>
            <w:tcW w:w="2573" w:type="dxa"/>
            <w:shd w:val="clear" w:color="auto" w:fill="C6D9F1" w:themeFill="text2" w:themeFillTint="33"/>
          </w:tcPr>
          <w:p w14:paraId="1C085740" w14:textId="77777777" w:rsidR="007F5D74" w:rsidRDefault="007F5D74" w:rsidP="007A3252">
            <w:pPr>
              <w:spacing w:before="0" w:after="0"/>
              <w:jc w:val="center"/>
              <w:rPr>
                <w:rFonts w:cs="Arial"/>
                <w:lang w:val="sr-Latn-RS"/>
              </w:rPr>
            </w:pPr>
          </w:p>
          <w:p w14:paraId="0707E43B" w14:textId="77777777" w:rsidR="007F5D74" w:rsidRDefault="007F5D74" w:rsidP="007A3252">
            <w:pPr>
              <w:spacing w:before="0" w:after="0"/>
              <w:jc w:val="center"/>
              <w:rPr>
                <w:rFonts w:cs="Arial"/>
                <w:lang w:val="sr-Latn-RS"/>
              </w:rPr>
            </w:pPr>
            <w:r>
              <w:rPr>
                <w:rFonts w:cs="Arial"/>
                <w:lang w:val="sr-Latn-RS"/>
              </w:rPr>
              <w:t>4</w:t>
            </w:r>
          </w:p>
        </w:tc>
      </w:tr>
      <w:tr w:rsidR="007F5D74" w:rsidRPr="006C4092" w14:paraId="709F1591" w14:textId="77777777" w:rsidTr="007F5D74">
        <w:trPr>
          <w:trHeight w:val="660"/>
          <w:jc w:val="center"/>
        </w:trPr>
        <w:tc>
          <w:tcPr>
            <w:tcW w:w="707" w:type="dxa"/>
            <w:vMerge/>
            <w:shd w:val="clear" w:color="auto" w:fill="C6D9F1" w:themeFill="text2" w:themeFillTint="33"/>
            <w:vAlign w:val="center"/>
          </w:tcPr>
          <w:p w14:paraId="33668A66" w14:textId="77777777" w:rsidR="007F5D74" w:rsidRPr="002E127E" w:rsidRDefault="007F5D74" w:rsidP="007F5D74">
            <w:pPr>
              <w:spacing w:before="0" w:after="0"/>
              <w:jc w:val="center"/>
              <w:rPr>
                <w:rFonts w:eastAsia="Times New Roman" w:cs="Arial"/>
                <w:bCs/>
                <w:sz w:val="20"/>
                <w:szCs w:val="20"/>
              </w:rPr>
            </w:pPr>
          </w:p>
        </w:tc>
        <w:tc>
          <w:tcPr>
            <w:tcW w:w="2076" w:type="dxa"/>
            <w:vMerge/>
            <w:shd w:val="clear" w:color="auto" w:fill="C6D9F1" w:themeFill="text2" w:themeFillTint="33"/>
            <w:vAlign w:val="center"/>
          </w:tcPr>
          <w:p w14:paraId="7FD8336F" w14:textId="77777777" w:rsidR="007F5D74" w:rsidRDefault="007F5D74" w:rsidP="007F5D74">
            <w:pPr>
              <w:spacing w:before="0" w:after="0"/>
              <w:jc w:val="left"/>
              <w:rPr>
                <w:rFonts w:eastAsia="Times New Roman" w:cs="Arial"/>
                <w:bCs/>
                <w:color w:val="000000"/>
                <w:sz w:val="20"/>
                <w:szCs w:val="20"/>
                <w:lang w:val="sr-Cyrl-RS"/>
              </w:rPr>
            </w:pPr>
          </w:p>
        </w:tc>
        <w:tc>
          <w:tcPr>
            <w:tcW w:w="2051" w:type="dxa"/>
            <w:shd w:val="clear" w:color="auto" w:fill="C6D9F1" w:themeFill="text2" w:themeFillTint="33"/>
            <w:vAlign w:val="center"/>
          </w:tcPr>
          <w:p w14:paraId="243A1500" w14:textId="2D228B60" w:rsidR="007F5D74" w:rsidRDefault="007F5D74" w:rsidP="007F5D74">
            <w:pPr>
              <w:spacing w:before="0" w:after="0"/>
              <w:rPr>
                <w:rFonts w:cs="Arial"/>
                <w:lang w:val="sr-Latn-RS"/>
              </w:rPr>
            </w:pPr>
            <w:r w:rsidRPr="000B289F">
              <w:rPr>
                <w:rFonts w:cs="Arial"/>
                <w:lang w:val="sr-Latn-RS"/>
              </w:rPr>
              <w:t>ARIEL JGT4</w:t>
            </w:r>
          </w:p>
        </w:tc>
        <w:tc>
          <w:tcPr>
            <w:tcW w:w="2578" w:type="dxa"/>
            <w:shd w:val="clear" w:color="auto" w:fill="C6D9F1" w:themeFill="text2" w:themeFillTint="33"/>
            <w:vAlign w:val="center"/>
          </w:tcPr>
          <w:p w14:paraId="63445539" w14:textId="2149B738" w:rsidR="007F5D74" w:rsidRDefault="007F5D74" w:rsidP="007F5D74">
            <w:pPr>
              <w:spacing w:before="0" w:after="0"/>
              <w:rPr>
                <w:rFonts w:cs="Arial"/>
                <w:lang w:val="sr-Latn-RS"/>
              </w:rPr>
            </w:pPr>
            <w:r w:rsidRPr="00F12F05">
              <w:t xml:space="preserve">Waukesha </w:t>
            </w:r>
            <w:r>
              <w:t>P</w:t>
            </w:r>
            <w:r w:rsidRPr="00F12F05">
              <w:t>9390 GSI</w:t>
            </w:r>
          </w:p>
        </w:tc>
        <w:tc>
          <w:tcPr>
            <w:tcW w:w="2573" w:type="dxa"/>
            <w:shd w:val="clear" w:color="auto" w:fill="C6D9F1" w:themeFill="text2" w:themeFillTint="33"/>
          </w:tcPr>
          <w:p w14:paraId="2406B4EA" w14:textId="77777777" w:rsidR="007F5D74" w:rsidRDefault="007F5D74" w:rsidP="007F5D74">
            <w:pPr>
              <w:spacing w:before="0" w:after="0"/>
              <w:jc w:val="center"/>
            </w:pPr>
          </w:p>
          <w:p w14:paraId="4F865CB3" w14:textId="3057391E" w:rsidR="007F5D74" w:rsidRDefault="007F5D74" w:rsidP="007F5D74">
            <w:pPr>
              <w:spacing w:before="0" w:after="0"/>
              <w:jc w:val="center"/>
              <w:rPr>
                <w:rFonts w:cs="Arial"/>
                <w:lang w:val="sr-Latn-RS"/>
              </w:rPr>
            </w:pPr>
            <w:r>
              <w:t>4</w:t>
            </w:r>
          </w:p>
        </w:tc>
      </w:tr>
      <w:tr w:rsidR="007F5D74" w:rsidRPr="006C4092" w14:paraId="67D216AC" w14:textId="77777777" w:rsidTr="007F5D74">
        <w:trPr>
          <w:trHeight w:val="660"/>
          <w:jc w:val="center"/>
        </w:trPr>
        <w:tc>
          <w:tcPr>
            <w:tcW w:w="707" w:type="dxa"/>
            <w:vMerge/>
            <w:shd w:val="clear" w:color="auto" w:fill="C6D9F1" w:themeFill="text2" w:themeFillTint="33"/>
            <w:vAlign w:val="center"/>
          </w:tcPr>
          <w:p w14:paraId="08979F74" w14:textId="77777777" w:rsidR="007F5D74" w:rsidRPr="002E127E" w:rsidRDefault="007F5D74" w:rsidP="007F5D74">
            <w:pPr>
              <w:spacing w:before="0" w:after="0"/>
              <w:jc w:val="center"/>
              <w:rPr>
                <w:rFonts w:eastAsia="Times New Roman" w:cs="Arial"/>
                <w:bCs/>
                <w:sz w:val="20"/>
                <w:szCs w:val="20"/>
              </w:rPr>
            </w:pPr>
          </w:p>
        </w:tc>
        <w:tc>
          <w:tcPr>
            <w:tcW w:w="2076" w:type="dxa"/>
            <w:vMerge/>
            <w:shd w:val="clear" w:color="auto" w:fill="C6D9F1" w:themeFill="text2" w:themeFillTint="33"/>
            <w:vAlign w:val="center"/>
          </w:tcPr>
          <w:p w14:paraId="3BCCCF7A" w14:textId="77777777" w:rsidR="007F5D74" w:rsidRDefault="007F5D74" w:rsidP="007F5D74">
            <w:pPr>
              <w:spacing w:before="0" w:after="0"/>
              <w:jc w:val="left"/>
              <w:rPr>
                <w:rFonts w:eastAsia="Times New Roman" w:cs="Arial"/>
                <w:bCs/>
                <w:color w:val="000000"/>
                <w:sz w:val="20"/>
                <w:szCs w:val="20"/>
                <w:lang w:val="sr-Cyrl-RS"/>
              </w:rPr>
            </w:pPr>
          </w:p>
        </w:tc>
        <w:tc>
          <w:tcPr>
            <w:tcW w:w="2051" w:type="dxa"/>
            <w:shd w:val="clear" w:color="auto" w:fill="C6D9F1" w:themeFill="text2" w:themeFillTint="33"/>
            <w:vAlign w:val="center"/>
          </w:tcPr>
          <w:p w14:paraId="3B4046D9" w14:textId="1CBFD17B" w:rsidR="007F5D74" w:rsidRPr="000B289F" w:rsidRDefault="007F5D74" w:rsidP="007F5D74">
            <w:pPr>
              <w:spacing w:before="0" w:after="0"/>
              <w:rPr>
                <w:rFonts w:cs="Arial"/>
                <w:lang w:val="sr-Latn-RS"/>
              </w:rPr>
            </w:pPr>
            <w:r w:rsidRPr="00135002">
              <w:rPr>
                <w:rFonts w:cs="Arial"/>
                <w:color w:val="000000" w:themeColor="text1"/>
                <w:lang w:val="sr-Latn-RS"/>
              </w:rPr>
              <w:t>ARIEL JGT/4</w:t>
            </w:r>
          </w:p>
        </w:tc>
        <w:tc>
          <w:tcPr>
            <w:tcW w:w="2578" w:type="dxa"/>
            <w:shd w:val="clear" w:color="auto" w:fill="C6D9F1" w:themeFill="text2" w:themeFillTint="33"/>
            <w:vAlign w:val="center"/>
          </w:tcPr>
          <w:p w14:paraId="2BEAD045" w14:textId="05D40B44" w:rsidR="007F5D74" w:rsidRPr="00F12F05" w:rsidRDefault="007F5D74" w:rsidP="007F5D74">
            <w:pPr>
              <w:spacing w:before="0" w:after="0"/>
            </w:pPr>
            <w:r w:rsidRPr="00135002">
              <w:rPr>
                <w:color w:val="000000" w:themeColor="text1"/>
              </w:rPr>
              <w:t>Waukesha L5774lt</w:t>
            </w:r>
          </w:p>
        </w:tc>
        <w:tc>
          <w:tcPr>
            <w:tcW w:w="2573" w:type="dxa"/>
            <w:shd w:val="clear" w:color="auto" w:fill="C6D9F1" w:themeFill="text2" w:themeFillTint="33"/>
          </w:tcPr>
          <w:p w14:paraId="32C0F04B" w14:textId="77777777" w:rsidR="007F5D74" w:rsidRDefault="007F5D74" w:rsidP="007F5D74">
            <w:pPr>
              <w:spacing w:before="0" w:after="0"/>
              <w:jc w:val="center"/>
              <w:rPr>
                <w:color w:val="000000" w:themeColor="text1"/>
              </w:rPr>
            </w:pPr>
          </w:p>
          <w:p w14:paraId="6A44ADF2" w14:textId="2ECF36C1" w:rsidR="007F5D74" w:rsidRDefault="007F5D74" w:rsidP="007F5D74">
            <w:pPr>
              <w:spacing w:before="0" w:after="0"/>
              <w:jc w:val="center"/>
            </w:pPr>
            <w:r>
              <w:rPr>
                <w:color w:val="000000" w:themeColor="text1"/>
              </w:rPr>
              <w:t>4</w:t>
            </w:r>
          </w:p>
        </w:tc>
      </w:tr>
      <w:tr w:rsidR="007F5D74" w:rsidRPr="006C4092" w14:paraId="038B8AA7" w14:textId="77777777" w:rsidTr="007F5D74">
        <w:trPr>
          <w:trHeight w:val="660"/>
          <w:jc w:val="center"/>
        </w:trPr>
        <w:tc>
          <w:tcPr>
            <w:tcW w:w="707" w:type="dxa"/>
            <w:vMerge w:val="restart"/>
            <w:shd w:val="clear" w:color="auto" w:fill="C6D9F1" w:themeFill="text2" w:themeFillTint="33"/>
            <w:vAlign w:val="center"/>
            <w:hideMark/>
          </w:tcPr>
          <w:p w14:paraId="19E7F81A" w14:textId="15B44008" w:rsidR="007F5D74" w:rsidRPr="00E245C6" w:rsidRDefault="00E245C6" w:rsidP="007F5D74">
            <w:pPr>
              <w:spacing w:before="0" w:after="0"/>
              <w:jc w:val="center"/>
              <w:rPr>
                <w:rFonts w:eastAsia="Times New Roman" w:cs="Arial"/>
                <w:bCs/>
                <w:sz w:val="20"/>
                <w:szCs w:val="20"/>
                <w:lang w:val="sr-Cyrl-RS"/>
              </w:rPr>
            </w:pPr>
            <w:r>
              <w:rPr>
                <w:rFonts w:eastAsia="Times New Roman" w:cs="Arial"/>
                <w:bCs/>
                <w:sz w:val="20"/>
                <w:szCs w:val="20"/>
                <w:lang w:val="sr-Cyrl-RS"/>
              </w:rPr>
              <w:t>2</w:t>
            </w:r>
          </w:p>
        </w:tc>
        <w:tc>
          <w:tcPr>
            <w:tcW w:w="2076" w:type="dxa"/>
            <w:vMerge w:val="restart"/>
            <w:shd w:val="clear" w:color="auto" w:fill="C6D9F1" w:themeFill="text2" w:themeFillTint="33"/>
            <w:vAlign w:val="center"/>
            <w:hideMark/>
          </w:tcPr>
          <w:p w14:paraId="7325C42D" w14:textId="5661585B" w:rsidR="007F5D74" w:rsidRPr="00E245C6" w:rsidRDefault="00E245C6" w:rsidP="007F5D74">
            <w:pPr>
              <w:spacing w:before="0" w:after="0"/>
              <w:rPr>
                <w:rFonts w:eastAsia="Times New Roman" w:cs="Arial"/>
                <w:bCs/>
                <w:color w:val="000000"/>
                <w:sz w:val="20"/>
                <w:szCs w:val="20"/>
                <w:lang w:val="sr-Cyrl-RS"/>
              </w:rPr>
            </w:pPr>
            <w:r>
              <w:rPr>
                <w:rFonts w:eastAsia="Times New Roman" w:cs="Arial"/>
                <w:bCs/>
                <w:color w:val="000000"/>
                <w:sz w:val="20"/>
                <w:szCs w:val="20"/>
                <w:lang w:val="sr-Cyrl-RS"/>
              </w:rPr>
              <w:t>КС Мокрин југ</w:t>
            </w:r>
          </w:p>
        </w:tc>
        <w:tc>
          <w:tcPr>
            <w:tcW w:w="2051" w:type="dxa"/>
            <w:shd w:val="clear" w:color="auto" w:fill="C6D9F1" w:themeFill="text2" w:themeFillTint="33"/>
            <w:vAlign w:val="center"/>
          </w:tcPr>
          <w:p w14:paraId="0AE3DE2C" w14:textId="77777777" w:rsidR="007F5D74" w:rsidRPr="002E127E" w:rsidRDefault="007F5D74" w:rsidP="007F5D74">
            <w:pPr>
              <w:spacing w:before="0" w:after="0"/>
              <w:rPr>
                <w:rFonts w:eastAsia="Times New Roman" w:cs="Arial"/>
                <w:bCs/>
                <w:color w:val="000000"/>
                <w:sz w:val="20"/>
                <w:szCs w:val="20"/>
              </w:rPr>
            </w:pPr>
            <w:r>
              <w:rPr>
                <w:rFonts w:eastAsia="Times New Roman" w:cs="Arial"/>
                <w:lang w:val="sr-Latn-RS"/>
              </w:rPr>
              <w:t>Superior RAM 54</w:t>
            </w:r>
          </w:p>
        </w:tc>
        <w:tc>
          <w:tcPr>
            <w:tcW w:w="2578" w:type="dxa"/>
            <w:shd w:val="clear" w:color="auto" w:fill="C6D9F1" w:themeFill="text2" w:themeFillTint="33"/>
            <w:vAlign w:val="center"/>
          </w:tcPr>
          <w:p w14:paraId="62CF0025" w14:textId="77777777" w:rsidR="007F5D74" w:rsidRPr="002E127E" w:rsidRDefault="007F5D74" w:rsidP="007F5D74">
            <w:pPr>
              <w:spacing w:before="0" w:after="0"/>
              <w:rPr>
                <w:rFonts w:eastAsia="Times New Roman" w:cs="Arial"/>
                <w:bCs/>
                <w:color w:val="000000"/>
                <w:sz w:val="20"/>
                <w:szCs w:val="20"/>
              </w:rPr>
            </w:pPr>
            <w:r>
              <w:rPr>
                <w:rFonts w:eastAsia="Times New Roman" w:cs="Arial"/>
                <w:lang w:val="sr-Latn-RS"/>
              </w:rPr>
              <w:t>Waukesha L5774LT</w:t>
            </w:r>
          </w:p>
        </w:tc>
        <w:tc>
          <w:tcPr>
            <w:tcW w:w="2573" w:type="dxa"/>
            <w:shd w:val="clear" w:color="auto" w:fill="C6D9F1" w:themeFill="text2" w:themeFillTint="33"/>
          </w:tcPr>
          <w:p w14:paraId="3A457431" w14:textId="77777777" w:rsidR="007F5D74" w:rsidRDefault="007F5D74" w:rsidP="007F5D74">
            <w:pPr>
              <w:spacing w:before="0" w:after="0"/>
              <w:jc w:val="center"/>
              <w:rPr>
                <w:rFonts w:eastAsia="Times New Roman" w:cs="Arial"/>
                <w:lang w:val="sr-Latn-RS"/>
              </w:rPr>
            </w:pPr>
          </w:p>
          <w:p w14:paraId="15875318" w14:textId="77777777" w:rsidR="007F5D74" w:rsidRDefault="007F5D74" w:rsidP="007F5D74">
            <w:pPr>
              <w:spacing w:before="0" w:after="0"/>
              <w:jc w:val="center"/>
              <w:rPr>
                <w:rFonts w:eastAsia="Times New Roman" w:cs="Arial"/>
                <w:lang w:val="sr-Latn-RS"/>
              </w:rPr>
            </w:pPr>
            <w:r>
              <w:rPr>
                <w:rFonts w:eastAsia="Times New Roman" w:cs="Arial"/>
                <w:lang w:val="sr-Latn-RS"/>
              </w:rPr>
              <w:t>4</w:t>
            </w:r>
          </w:p>
        </w:tc>
      </w:tr>
      <w:tr w:rsidR="007F5D74" w:rsidRPr="006C4092" w14:paraId="4B2A6FB6" w14:textId="77777777" w:rsidTr="007F5D74">
        <w:trPr>
          <w:trHeight w:val="660"/>
          <w:jc w:val="center"/>
        </w:trPr>
        <w:tc>
          <w:tcPr>
            <w:tcW w:w="707" w:type="dxa"/>
            <w:vMerge/>
            <w:shd w:val="clear" w:color="auto" w:fill="C6D9F1" w:themeFill="text2" w:themeFillTint="33"/>
            <w:vAlign w:val="center"/>
          </w:tcPr>
          <w:p w14:paraId="7912A982" w14:textId="77777777" w:rsidR="007F5D74" w:rsidRPr="002E127E" w:rsidRDefault="007F5D74" w:rsidP="007F5D74">
            <w:pPr>
              <w:spacing w:before="0" w:after="0"/>
              <w:jc w:val="center"/>
              <w:rPr>
                <w:rFonts w:eastAsia="Times New Roman" w:cs="Arial"/>
                <w:bCs/>
                <w:sz w:val="20"/>
                <w:szCs w:val="20"/>
              </w:rPr>
            </w:pPr>
          </w:p>
        </w:tc>
        <w:tc>
          <w:tcPr>
            <w:tcW w:w="2076" w:type="dxa"/>
            <w:vMerge/>
            <w:shd w:val="clear" w:color="auto" w:fill="C6D9F1" w:themeFill="text2" w:themeFillTint="33"/>
            <w:vAlign w:val="center"/>
          </w:tcPr>
          <w:p w14:paraId="5BFDDA22" w14:textId="77777777" w:rsidR="007F5D74" w:rsidRDefault="007F5D74" w:rsidP="007F5D74">
            <w:pPr>
              <w:spacing w:before="0" w:after="0"/>
              <w:rPr>
                <w:rFonts w:eastAsia="Times New Roman" w:cs="Arial"/>
                <w:bCs/>
                <w:color w:val="000000"/>
                <w:sz w:val="20"/>
                <w:szCs w:val="20"/>
              </w:rPr>
            </w:pPr>
          </w:p>
        </w:tc>
        <w:tc>
          <w:tcPr>
            <w:tcW w:w="2051" w:type="dxa"/>
            <w:shd w:val="clear" w:color="auto" w:fill="C6D9F1" w:themeFill="text2" w:themeFillTint="33"/>
            <w:vAlign w:val="center"/>
          </w:tcPr>
          <w:p w14:paraId="34A63892" w14:textId="0DE07AF2" w:rsidR="007F5D74" w:rsidRDefault="007F5D74" w:rsidP="007F5D74">
            <w:pPr>
              <w:spacing w:before="0" w:after="0"/>
              <w:rPr>
                <w:rFonts w:eastAsia="Times New Roman" w:cs="Arial"/>
                <w:lang w:val="sr-Latn-RS"/>
              </w:rPr>
            </w:pPr>
            <w:r>
              <w:rPr>
                <w:lang w:val="sr-Cyrl-RS"/>
              </w:rPr>
              <w:t xml:space="preserve">Ајах </w:t>
            </w:r>
            <w:r>
              <w:rPr>
                <w:lang w:val="sr-Latn-RS"/>
              </w:rPr>
              <w:t xml:space="preserve">DPC </w:t>
            </w:r>
            <w:r>
              <w:rPr>
                <w:lang w:val="sr-Cyrl-RS"/>
              </w:rPr>
              <w:t>280</w:t>
            </w:r>
          </w:p>
        </w:tc>
        <w:tc>
          <w:tcPr>
            <w:tcW w:w="2578" w:type="dxa"/>
            <w:shd w:val="clear" w:color="auto" w:fill="C6D9F1" w:themeFill="text2" w:themeFillTint="33"/>
            <w:vAlign w:val="center"/>
          </w:tcPr>
          <w:p w14:paraId="67D51A4B" w14:textId="77D93C33" w:rsidR="007F5D74" w:rsidRDefault="007F5D74" w:rsidP="007F5D74">
            <w:pPr>
              <w:spacing w:before="0" w:after="0"/>
              <w:rPr>
                <w:rFonts w:eastAsia="Times New Roman" w:cs="Arial"/>
                <w:lang w:val="sr-Latn-RS"/>
              </w:rPr>
            </w:pPr>
            <w:r>
              <w:rPr>
                <w:lang w:val="sr-Cyrl-RS"/>
              </w:rPr>
              <w:t xml:space="preserve">Ајах </w:t>
            </w:r>
            <w:r>
              <w:rPr>
                <w:lang w:val="sr-Latn-RS"/>
              </w:rPr>
              <w:t xml:space="preserve">DPC </w:t>
            </w:r>
            <w:r>
              <w:rPr>
                <w:lang w:val="sr-Cyrl-RS"/>
              </w:rPr>
              <w:t>280</w:t>
            </w:r>
          </w:p>
        </w:tc>
        <w:tc>
          <w:tcPr>
            <w:tcW w:w="2573" w:type="dxa"/>
            <w:shd w:val="clear" w:color="auto" w:fill="C6D9F1" w:themeFill="text2" w:themeFillTint="33"/>
          </w:tcPr>
          <w:p w14:paraId="63E769C2" w14:textId="77777777" w:rsidR="007F5D74" w:rsidRDefault="007F5D74" w:rsidP="007F5D74">
            <w:pPr>
              <w:spacing w:before="0" w:after="0"/>
              <w:jc w:val="center"/>
              <w:rPr>
                <w:lang w:val="sr-Cyrl-RS"/>
              </w:rPr>
            </w:pPr>
          </w:p>
          <w:p w14:paraId="755EA69B" w14:textId="3FD133C8" w:rsidR="007F5D74" w:rsidRDefault="007F5D74" w:rsidP="007F5D74">
            <w:pPr>
              <w:spacing w:before="0" w:after="0"/>
              <w:jc w:val="center"/>
              <w:rPr>
                <w:rFonts w:eastAsia="Times New Roman" w:cs="Arial"/>
                <w:lang w:val="sr-Latn-RS"/>
              </w:rPr>
            </w:pPr>
            <w:r>
              <w:rPr>
                <w:lang w:val="sr-Latn-RS"/>
              </w:rPr>
              <w:t>1</w:t>
            </w:r>
          </w:p>
        </w:tc>
      </w:tr>
      <w:tr w:rsidR="007F5D74" w:rsidRPr="006C4092" w14:paraId="5EBE2063" w14:textId="77777777" w:rsidTr="007F5D74">
        <w:trPr>
          <w:trHeight w:val="660"/>
          <w:jc w:val="center"/>
        </w:trPr>
        <w:tc>
          <w:tcPr>
            <w:tcW w:w="707" w:type="dxa"/>
            <w:vMerge/>
            <w:shd w:val="clear" w:color="auto" w:fill="C6D9F1" w:themeFill="text2" w:themeFillTint="33"/>
            <w:vAlign w:val="center"/>
          </w:tcPr>
          <w:p w14:paraId="10D62D85" w14:textId="77777777" w:rsidR="007F5D74" w:rsidRPr="002E127E" w:rsidRDefault="007F5D74" w:rsidP="007F5D74">
            <w:pPr>
              <w:spacing w:before="0" w:after="0"/>
              <w:jc w:val="center"/>
              <w:rPr>
                <w:rFonts w:eastAsia="Times New Roman" w:cs="Arial"/>
                <w:bCs/>
                <w:sz w:val="20"/>
                <w:szCs w:val="20"/>
              </w:rPr>
            </w:pPr>
          </w:p>
        </w:tc>
        <w:tc>
          <w:tcPr>
            <w:tcW w:w="2076" w:type="dxa"/>
            <w:vMerge/>
            <w:shd w:val="clear" w:color="auto" w:fill="C6D9F1" w:themeFill="text2" w:themeFillTint="33"/>
            <w:vAlign w:val="center"/>
          </w:tcPr>
          <w:p w14:paraId="039CEECF" w14:textId="77777777" w:rsidR="007F5D74" w:rsidRDefault="007F5D74" w:rsidP="007F5D74">
            <w:pPr>
              <w:spacing w:before="0" w:after="0"/>
              <w:rPr>
                <w:rFonts w:eastAsia="Times New Roman" w:cs="Arial"/>
                <w:bCs/>
                <w:color w:val="000000"/>
                <w:sz w:val="20"/>
                <w:szCs w:val="20"/>
              </w:rPr>
            </w:pPr>
          </w:p>
        </w:tc>
        <w:tc>
          <w:tcPr>
            <w:tcW w:w="2051" w:type="dxa"/>
            <w:shd w:val="clear" w:color="auto" w:fill="C6D9F1" w:themeFill="text2" w:themeFillTint="33"/>
            <w:vAlign w:val="center"/>
          </w:tcPr>
          <w:p w14:paraId="3682241C" w14:textId="1F4CCA49" w:rsidR="007F5D74" w:rsidRDefault="007F5D74" w:rsidP="007F5D74">
            <w:pPr>
              <w:spacing w:before="0" w:after="0"/>
              <w:rPr>
                <w:lang w:val="sr-Cyrl-RS"/>
              </w:rPr>
            </w:pPr>
            <w:r>
              <w:rPr>
                <w:lang w:val="sr-Cyrl-RS"/>
              </w:rPr>
              <w:t xml:space="preserve">Ајах </w:t>
            </w:r>
            <w:r>
              <w:rPr>
                <w:lang w:val="sr-Latn-RS"/>
              </w:rPr>
              <w:t xml:space="preserve">DPC </w:t>
            </w:r>
            <w:r>
              <w:rPr>
                <w:lang w:val="sr-Cyrl-RS"/>
              </w:rPr>
              <w:t>140</w:t>
            </w:r>
          </w:p>
        </w:tc>
        <w:tc>
          <w:tcPr>
            <w:tcW w:w="2578" w:type="dxa"/>
            <w:shd w:val="clear" w:color="auto" w:fill="C6D9F1" w:themeFill="text2" w:themeFillTint="33"/>
            <w:vAlign w:val="center"/>
          </w:tcPr>
          <w:p w14:paraId="39B026C1" w14:textId="5FF90B9D" w:rsidR="007F5D74" w:rsidRDefault="007F5D74" w:rsidP="007F5D74">
            <w:pPr>
              <w:spacing w:before="0" w:after="0"/>
              <w:rPr>
                <w:lang w:val="sr-Cyrl-RS"/>
              </w:rPr>
            </w:pPr>
            <w:r>
              <w:rPr>
                <w:lang w:val="sr-Cyrl-RS"/>
              </w:rPr>
              <w:t xml:space="preserve">Ајах </w:t>
            </w:r>
            <w:r>
              <w:rPr>
                <w:lang w:val="sr-Latn-RS"/>
              </w:rPr>
              <w:t xml:space="preserve">DPC </w:t>
            </w:r>
            <w:r>
              <w:rPr>
                <w:lang w:val="sr-Cyrl-RS"/>
              </w:rPr>
              <w:t>140</w:t>
            </w:r>
          </w:p>
        </w:tc>
        <w:tc>
          <w:tcPr>
            <w:tcW w:w="2573" w:type="dxa"/>
            <w:shd w:val="clear" w:color="auto" w:fill="C6D9F1" w:themeFill="text2" w:themeFillTint="33"/>
          </w:tcPr>
          <w:p w14:paraId="703F7DFE" w14:textId="77777777" w:rsidR="007F5D74" w:rsidRDefault="007F5D74" w:rsidP="007F5D74">
            <w:pPr>
              <w:spacing w:before="0" w:after="0"/>
              <w:jc w:val="center"/>
              <w:rPr>
                <w:lang w:val="sr-Cyrl-RS"/>
              </w:rPr>
            </w:pPr>
          </w:p>
          <w:p w14:paraId="35CB9920" w14:textId="4ED1720F" w:rsidR="007F5D74" w:rsidRDefault="007F5D74" w:rsidP="007F5D74">
            <w:pPr>
              <w:spacing w:before="0" w:after="0"/>
              <w:jc w:val="center"/>
              <w:rPr>
                <w:lang w:val="sr-Cyrl-RS"/>
              </w:rPr>
            </w:pPr>
            <w:r>
              <w:rPr>
                <w:lang w:val="sr-Latn-RS"/>
              </w:rPr>
              <w:t>1</w:t>
            </w:r>
          </w:p>
        </w:tc>
      </w:tr>
      <w:tr w:rsidR="007F5D74" w:rsidRPr="006C4092" w14:paraId="30840259" w14:textId="77777777" w:rsidTr="007F5D74">
        <w:trPr>
          <w:trHeight w:val="660"/>
          <w:jc w:val="center"/>
        </w:trPr>
        <w:tc>
          <w:tcPr>
            <w:tcW w:w="707" w:type="dxa"/>
            <w:vMerge/>
            <w:shd w:val="clear" w:color="auto" w:fill="C6D9F1" w:themeFill="text2" w:themeFillTint="33"/>
            <w:vAlign w:val="center"/>
          </w:tcPr>
          <w:p w14:paraId="75CD1A44" w14:textId="77777777" w:rsidR="007F5D74" w:rsidRPr="002E127E" w:rsidRDefault="007F5D74" w:rsidP="007F5D74">
            <w:pPr>
              <w:spacing w:before="0" w:after="0"/>
              <w:jc w:val="center"/>
              <w:rPr>
                <w:rFonts w:eastAsia="Times New Roman" w:cs="Arial"/>
                <w:bCs/>
                <w:sz w:val="20"/>
                <w:szCs w:val="20"/>
              </w:rPr>
            </w:pPr>
          </w:p>
        </w:tc>
        <w:tc>
          <w:tcPr>
            <w:tcW w:w="2076" w:type="dxa"/>
            <w:vMerge/>
            <w:shd w:val="clear" w:color="auto" w:fill="C6D9F1" w:themeFill="text2" w:themeFillTint="33"/>
            <w:vAlign w:val="center"/>
          </w:tcPr>
          <w:p w14:paraId="58758B9A" w14:textId="77777777" w:rsidR="007F5D74" w:rsidRDefault="007F5D74" w:rsidP="007F5D74">
            <w:pPr>
              <w:spacing w:before="0" w:after="0"/>
              <w:rPr>
                <w:rFonts w:eastAsia="Times New Roman" w:cs="Arial"/>
                <w:bCs/>
                <w:color w:val="000000"/>
                <w:sz w:val="20"/>
                <w:szCs w:val="20"/>
              </w:rPr>
            </w:pPr>
          </w:p>
        </w:tc>
        <w:tc>
          <w:tcPr>
            <w:tcW w:w="2051" w:type="dxa"/>
            <w:shd w:val="clear" w:color="auto" w:fill="C6D9F1" w:themeFill="text2" w:themeFillTint="33"/>
            <w:vAlign w:val="center"/>
          </w:tcPr>
          <w:p w14:paraId="3079782D" w14:textId="3FEF80D7" w:rsidR="007F5D74" w:rsidRDefault="007F5D74" w:rsidP="007F5D74">
            <w:pPr>
              <w:spacing w:before="0" w:after="0"/>
              <w:rPr>
                <w:lang w:val="sr-Cyrl-RS"/>
              </w:rPr>
            </w:pPr>
            <w:r>
              <w:rPr>
                <w:rFonts w:cs="Arial"/>
                <w:color w:val="000000" w:themeColor="text1"/>
                <w:lang w:val="sr-Latn-RS"/>
              </w:rPr>
              <w:t>White Superior</w:t>
            </w:r>
          </w:p>
        </w:tc>
        <w:tc>
          <w:tcPr>
            <w:tcW w:w="2578" w:type="dxa"/>
            <w:shd w:val="clear" w:color="auto" w:fill="C6D9F1" w:themeFill="text2" w:themeFillTint="33"/>
            <w:vAlign w:val="center"/>
          </w:tcPr>
          <w:p w14:paraId="3F041909" w14:textId="46B99B9D" w:rsidR="007F5D74" w:rsidRDefault="00E245C6" w:rsidP="007F5D74">
            <w:pPr>
              <w:spacing w:before="0" w:after="0"/>
              <w:rPr>
                <w:lang w:val="sr-Cyrl-RS"/>
              </w:rPr>
            </w:pPr>
            <w:r w:rsidRPr="00E245C6">
              <w:rPr>
                <w:color w:val="000000" w:themeColor="text1"/>
              </w:rPr>
              <w:t>Superior W 62</w:t>
            </w:r>
          </w:p>
        </w:tc>
        <w:tc>
          <w:tcPr>
            <w:tcW w:w="2573" w:type="dxa"/>
            <w:shd w:val="clear" w:color="auto" w:fill="C6D9F1" w:themeFill="text2" w:themeFillTint="33"/>
          </w:tcPr>
          <w:p w14:paraId="30511AB3" w14:textId="77777777" w:rsidR="007F5D74" w:rsidRDefault="007F5D74" w:rsidP="007F5D74">
            <w:pPr>
              <w:spacing w:before="0" w:after="0"/>
              <w:jc w:val="center"/>
              <w:rPr>
                <w:color w:val="000000" w:themeColor="text1"/>
              </w:rPr>
            </w:pPr>
          </w:p>
          <w:p w14:paraId="1B413B13" w14:textId="327A0937" w:rsidR="007F5D74" w:rsidRDefault="007F5D74" w:rsidP="007F5D74">
            <w:pPr>
              <w:spacing w:before="0" w:after="0"/>
              <w:jc w:val="center"/>
              <w:rPr>
                <w:lang w:val="sr-Cyrl-RS"/>
              </w:rPr>
            </w:pPr>
            <w:r>
              <w:rPr>
                <w:color w:val="000000" w:themeColor="text1"/>
              </w:rPr>
              <w:t>2</w:t>
            </w:r>
          </w:p>
        </w:tc>
      </w:tr>
      <w:tr w:rsidR="00E245C6" w:rsidRPr="006C4092" w14:paraId="2211D9F2" w14:textId="77777777" w:rsidTr="007F5D74">
        <w:trPr>
          <w:trHeight w:val="660"/>
          <w:jc w:val="center"/>
        </w:trPr>
        <w:tc>
          <w:tcPr>
            <w:tcW w:w="707" w:type="dxa"/>
            <w:vMerge w:val="restart"/>
            <w:shd w:val="clear" w:color="auto" w:fill="C6D9F1" w:themeFill="text2" w:themeFillTint="33"/>
            <w:vAlign w:val="center"/>
          </w:tcPr>
          <w:p w14:paraId="1BF49353" w14:textId="3246D19E" w:rsidR="00E245C6" w:rsidRPr="00E245C6" w:rsidRDefault="00E245C6" w:rsidP="00E245C6">
            <w:pPr>
              <w:spacing w:before="0" w:after="0"/>
              <w:jc w:val="center"/>
              <w:rPr>
                <w:rFonts w:eastAsia="Times New Roman" w:cs="Arial"/>
                <w:bCs/>
                <w:sz w:val="20"/>
                <w:szCs w:val="20"/>
                <w:lang w:val="sr-Cyrl-RS"/>
              </w:rPr>
            </w:pPr>
            <w:r>
              <w:rPr>
                <w:rFonts w:eastAsia="Times New Roman" w:cs="Arial"/>
                <w:bCs/>
                <w:sz w:val="20"/>
                <w:szCs w:val="20"/>
                <w:lang w:val="sr-Cyrl-RS"/>
              </w:rPr>
              <w:t>3</w:t>
            </w:r>
          </w:p>
        </w:tc>
        <w:tc>
          <w:tcPr>
            <w:tcW w:w="2076" w:type="dxa"/>
            <w:vMerge w:val="restart"/>
            <w:shd w:val="clear" w:color="auto" w:fill="C6D9F1" w:themeFill="text2" w:themeFillTint="33"/>
            <w:vAlign w:val="center"/>
          </w:tcPr>
          <w:p w14:paraId="10C49353" w14:textId="69E82923" w:rsidR="00E245C6" w:rsidRPr="00E245C6" w:rsidRDefault="00E245C6" w:rsidP="00E245C6">
            <w:pPr>
              <w:spacing w:before="0" w:after="0"/>
              <w:rPr>
                <w:rFonts w:eastAsia="Times New Roman" w:cs="Arial"/>
                <w:bCs/>
                <w:color w:val="000000"/>
                <w:sz w:val="20"/>
                <w:szCs w:val="20"/>
                <w:lang w:val="sr-Cyrl-RS"/>
              </w:rPr>
            </w:pPr>
            <w:r>
              <w:rPr>
                <w:rFonts w:eastAsia="Times New Roman" w:cs="Arial"/>
                <w:bCs/>
                <w:color w:val="000000"/>
                <w:sz w:val="20"/>
                <w:szCs w:val="20"/>
                <w:lang w:val="sr-Cyrl-RS"/>
              </w:rPr>
              <w:t>КС Кикинда поље</w:t>
            </w:r>
          </w:p>
        </w:tc>
        <w:tc>
          <w:tcPr>
            <w:tcW w:w="2051" w:type="dxa"/>
            <w:shd w:val="clear" w:color="auto" w:fill="C6D9F1" w:themeFill="text2" w:themeFillTint="33"/>
            <w:vAlign w:val="center"/>
          </w:tcPr>
          <w:p w14:paraId="60548528" w14:textId="63CFD42E" w:rsidR="00E245C6" w:rsidRDefault="00E245C6" w:rsidP="00E245C6">
            <w:pPr>
              <w:spacing w:before="0" w:after="0"/>
              <w:rPr>
                <w:rFonts w:cs="Arial"/>
                <w:color w:val="000000" w:themeColor="text1"/>
                <w:lang w:val="sr-Latn-RS"/>
              </w:rPr>
            </w:pPr>
            <w:r>
              <w:rPr>
                <w:rFonts w:eastAsia="Times New Roman" w:cs="Arial"/>
                <w:lang w:val="sr-Latn-RS"/>
              </w:rPr>
              <w:t>Superior CFA 34</w:t>
            </w:r>
          </w:p>
        </w:tc>
        <w:tc>
          <w:tcPr>
            <w:tcW w:w="2578" w:type="dxa"/>
            <w:shd w:val="clear" w:color="auto" w:fill="C6D9F1" w:themeFill="text2" w:themeFillTint="33"/>
            <w:vAlign w:val="center"/>
          </w:tcPr>
          <w:p w14:paraId="25853D9A" w14:textId="370BDD3A" w:rsidR="00E245C6" w:rsidRDefault="00E245C6" w:rsidP="00E245C6">
            <w:pPr>
              <w:spacing w:before="0" w:after="0"/>
              <w:rPr>
                <w:color w:val="000000" w:themeColor="text1"/>
              </w:rPr>
            </w:pPr>
            <w:r>
              <w:rPr>
                <w:rFonts w:eastAsia="Times New Roman" w:cs="Arial"/>
                <w:lang w:val="sr-Latn-RS"/>
              </w:rPr>
              <w:t>Waukesha H24GL</w:t>
            </w:r>
          </w:p>
        </w:tc>
        <w:tc>
          <w:tcPr>
            <w:tcW w:w="2573" w:type="dxa"/>
            <w:shd w:val="clear" w:color="auto" w:fill="C6D9F1" w:themeFill="text2" w:themeFillTint="33"/>
          </w:tcPr>
          <w:p w14:paraId="5D32BEDA" w14:textId="77777777" w:rsidR="00E245C6" w:rsidRDefault="00E245C6" w:rsidP="00E245C6">
            <w:pPr>
              <w:spacing w:before="0" w:after="0"/>
              <w:jc w:val="center"/>
              <w:rPr>
                <w:rFonts w:eastAsia="Times New Roman" w:cs="Arial"/>
                <w:lang w:val="sr-Latn-RS"/>
              </w:rPr>
            </w:pPr>
          </w:p>
          <w:p w14:paraId="03991045" w14:textId="7ED0A7A7" w:rsidR="00E245C6" w:rsidRDefault="00E245C6" w:rsidP="00E245C6">
            <w:pPr>
              <w:spacing w:before="0" w:after="0"/>
              <w:jc w:val="center"/>
              <w:rPr>
                <w:color w:val="000000" w:themeColor="text1"/>
              </w:rPr>
            </w:pPr>
            <w:r>
              <w:rPr>
                <w:rFonts w:eastAsia="Times New Roman" w:cs="Arial"/>
                <w:lang w:val="sr-Latn-RS"/>
              </w:rPr>
              <w:t>4</w:t>
            </w:r>
          </w:p>
        </w:tc>
      </w:tr>
      <w:tr w:rsidR="00E245C6" w:rsidRPr="006C4092" w14:paraId="1C000FE5" w14:textId="77777777" w:rsidTr="007F5D74">
        <w:trPr>
          <w:trHeight w:val="660"/>
          <w:jc w:val="center"/>
        </w:trPr>
        <w:tc>
          <w:tcPr>
            <w:tcW w:w="707" w:type="dxa"/>
            <w:vMerge/>
            <w:shd w:val="clear" w:color="auto" w:fill="C6D9F1" w:themeFill="text2" w:themeFillTint="33"/>
            <w:vAlign w:val="center"/>
          </w:tcPr>
          <w:p w14:paraId="57947793" w14:textId="77777777" w:rsidR="00E245C6" w:rsidRDefault="00E245C6" w:rsidP="00E245C6">
            <w:pPr>
              <w:spacing w:before="0" w:after="0"/>
              <w:jc w:val="center"/>
              <w:rPr>
                <w:rFonts w:eastAsia="Times New Roman" w:cs="Arial"/>
                <w:bCs/>
                <w:sz w:val="20"/>
                <w:szCs w:val="20"/>
                <w:lang w:val="sr-Cyrl-RS"/>
              </w:rPr>
            </w:pPr>
          </w:p>
        </w:tc>
        <w:tc>
          <w:tcPr>
            <w:tcW w:w="2076" w:type="dxa"/>
            <w:vMerge/>
            <w:shd w:val="clear" w:color="auto" w:fill="C6D9F1" w:themeFill="text2" w:themeFillTint="33"/>
            <w:vAlign w:val="center"/>
          </w:tcPr>
          <w:p w14:paraId="75BC3185" w14:textId="77777777" w:rsidR="00E245C6" w:rsidRDefault="00E245C6" w:rsidP="00E245C6">
            <w:pPr>
              <w:spacing w:before="0" w:after="0"/>
              <w:rPr>
                <w:rFonts w:eastAsia="Times New Roman" w:cs="Arial"/>
                <w:bCs/>
                <w:color w:val="000000"/>
                <w:sz w:val="20"/>
                <w:szCs w:val="20"/>
                <w:lang w:val="sr-Cyrl-RS"/>
              </w:rPr>
            </w:pPr>
          </w:p>
        </w:tc>
        <w:tc>
          <w:tcPr>
            <w:tcW w:w="2051" w:type="dxa"/>
            <w:shd w:val="clear" w:color="auto" w:fill="C6D9F1" w:themeFill="text2" w:themeFillTint="33"/>
            <w:vAlign w:val="center"/>
          </w:tcPr>
          <w:p w14:paraId="4FC4A377" w14:textId="21AED0BA" w:rsidR="00E245C6" w:rsidRDefault="00E245C6" w:rsidP="00E245C6">
            <w:pPr>
              <w:spacing w:before="0" w:after="0"/>
              <w:rPr>
                <w:rFonts w:eastAsia="Times New Roman" w:cs="Arial"/>
                <w:lang w:val="sr-Latn-RS"/>
              </w:rPr>
            </w:pPr>
            <w:r>
              <w:rPr>
                <w:rFonts w:eastAsia="Times New Roman" w:cs="Arial"/>
                <w:lang w:val="sr-Latn-RS"/>
              </w:rPr>
              <w:t>Superior RAM 54</w:t>
            </w:r>
          </w:p>
        </w:tc>
        <w:tc>
          <w:tcPr>
            <w:tcW w:w="2578" w:type="dxa"/>
            <w:shd w:val="clear" w:color="auto" w:fill="C6D9F1" w:themeFill="text2" w:themeFillTint="33"/>
            <w:vAlign w:val="center"/>
          </w:tcPr>
          <w:p w14:paraId="45BFF8A7" w14:textId="4A8A3F4B" w:rsidR="00E245C6" w:rsidRDefault="00E245C6" w:rsidP="00E245C6">
            <w:pPr>
              <w:spacing w:before="0" w:after="0"/>
              <w:rPr>
                <w:rFonts w:eastAsia="Times New Roman" w:cs="Arial"/>
                <w:lang w:val="sr-Latn-RS"/>
              </w:rPr>
            </w:pPr>
            <w:r>
              <w:rPr>
                <w:rFonts w:eastAsia="Times New Roman" w:cs="Arial"/>
                <w:lang w:val="sr-Latn-RS"/>
              </w:rPr>
              <w:t>Waukesha L5774lt</w:t>
            </w:r>
          </w:p>
        </w:tc>
        <w:tc>
          <w:tcPr>
            <w:tcW w:w="2573" w:type="dxa"/>
            <w:shd w:val="clear" w:color="auto" w:fill="C6D9F1" w:themeFill="text2" w:themeFillTint="33"/>
          </w:tcPr>
          <w:p w14:paraId="34AB0447" w14:textId="77777777" w:rsidR="00E245C6" w:rsidRDefault="00E245C6" w:rsidP="00E245C6">
            <w:pPr>
              <w:spacing w:before="0" w:after="0"/>
              <w:jc w:val="center"/>
              <w:rPr>
                <w:rFonts w:eastAsia="Times New Roman" w:cs="Arial"/>
                <w:lang w:val="sr-Latn-RS"/>
              </w:rPr>
            </w:pPr>
          </w:p>
          <w:p w14:paraId="70B2F223" w14:textId="1FCFDE14" w:rsidR="00E245C6" w:rsidRDefault="00E245C6" w:rsidP="00E245C6">
            <w:pPr>
              <w:spacing w:before="0" w:after="0"/>
              <w:jc w:val="center"/>
              <w:rPr>
                <w:rFonts w:eastAsia="Times New Roman" w:cs="Arial"/>
                <w:lang w:val="sr-Latn-RS"/>
              </w:rPr>
            </w:pPr>
            <w:r>
              <w:rPr>
                <w:rFonts w:eastAsia="Times New Roman" w:cs="Arial"/>
                <w:lang w:val="sr-Latn-RS"/>
              </w:rPr>
              <w:t>4</w:t>
            </w:r>
          </w:p>
        </w:tc>
      </w:tr>
      <w:tr w:rsidR="00E245C6" w:rsidRPr="006C4092" w14:paraId="63F74CDE" w14:textId="77777777" w:rsidTr="007F5D74">
        <w:trPr>
          <w:trHeight w:val="660"/>
          <w:jc w:val="center"/>
        </w:trPr>
        <w:tc>
          <w:tcPr>
            <w:tcW w:w="707" w:type="dxa"/>
            <w:shd w:val="clear" w:color="auto" w:fill="C6D9F1" w:themeFill="text2" w:themeFillTint="33"/>
            <w:vAlign w:val="center"/>
          </w:tcPr>
          <w:p w14:paraId="3D214B47" w14:textId="3BFBF4E3" w:rsidR="00E245C6" w:rsidRDefault="00E245C6" w:rsidP="00E245C6">
            <w:pPr>
              <w:spacing w:before="0" w:after="0"/>
              <w:jc w:val="center"/>
              <w:rPr>
                <w:rFonts w:eastAsia="Times New Roman" w:cs="Arial"/>
                <w:bCs/>
                <w:sz w:val="20"/>
                <w:szCs w:val="20"/>
                <w:lang w:val="sr-Cyrl-RS"/>
              </w:rPr>
            </w:pPr>
            <w:r>
              <w:rPr>
                <w:rFonts w:eastAsia="Times New Roman" w:cs="Arial"/>
                <w:bCs/>
                <w:sz w:val="20"/>
                <w:szCs w:val="20"/>
                <w:lang w:val="sr-Cyrl-RS"/>
              </w:rPr>
              <w:t>4</w:t>
            </w:r>
          </w:p>
        </w:tc>
        <w:tc>
          <w:tcPr>
            <w:tcW w:w="2076" w:type="dxa"/>
            <w:shd w:val="clear" w:color="auto" w:fill="C6D9F1" w:themeFill="text2" w:themeFillTint="33"/>
            <w:vAlign w:val="center"/>
          </w:tcPr>
          <w:p w14:paraId="4151C254" w14:textId="6969D2EA" w:rsidR="00E245C6" w:rsidRPr="00E245C6" w:rsidRDefault="00E245C6" w:rsidP="00E245C6">
            <w:pPr>
              <w:spacing w:before="0" w:after="0"/>
              <w:rPr>
                <w:rFonts w:eastAsia="Times New Roman" w:cs="Arial"/>
                <w:bCs/>
                <w:color w:val="000000"/>
                <w:sz w:val="20"/>
                <w:szCs w:val="20"/>
                <w:lang w:val="sr-Cyrl-RS"/>
              </w:rPr>
            </w:pPr>
            <w:r>
              <w:rPr>
                <w:rFonts w:eastAsia="Times New Roman" w:cs="Arial"/>
                <w:bCs/>
                <w:color w:val="000000"/>
                <w:sz w:val="20"/>
                <w:szCs w:val="20"/>
                <w:lang w:val="sr-Cyrl-RS"/>
              </w:rPr>
              <w:t>КС Кикинда град</w:t>
            </w:r>
          </w:p>
        </w:tc>
        <w:tc>
          <w:tcPr>
            <w:tcW w:w="2051" w:type="dxa"/>
            <w:shd w:val="clear" w:color="auto" w:fill="C6D9F1" w:themeFill="text2" w:themeFillTint="33"/>
            <w:vAlign w:val="center"/>
          </w:tcPr>
          <w:p w14:paraId="7898DAB1" w14:textId="6A407CB2" w:rsidR="00E245C6" w:rsidRDefault="00E245C6" w:rsidP="00E245C6">
            <w:pPr>
              <w:spacing w:before="0" w:after="0"/>
              <w:rPr>
                <w:rFonts w:eastAsia="Times New Roman" w:cs="Arial"/>
                <w:lang w:val="sr-Latn-RS"/>
              </w:rPr>
            </w:pPr>
            <w:r>
              <w:rPr>
                <w:lang w:val="sr-Cyrl-RS"/>
              </w:rPr>
              <w:t xml:space="preserve">Ајах </w:t>
            </w:r>
            <w:r>
              <w:rPr>
                <w:lang w:val="sr-Latn-RS"/>
              </w:rPr>
              <w:t>DPC 2804 le</w:t>
            </w:r>
          </w:p>
        </w:tc>
        <w:tc>
          <w:tcPr>
            <w:tcW w:w="2578" w:type="dxa"/>
            <w:shd w:val="clear" w:color="auto" w:fill="C6D9F1" w:themeFill="text2" w:themeFillTint="33"/>
            <w:vAlign w:val="center"/>
          </w:tcPr>
          <w:p w14:paraId="1B0AB1C3" w14:textId="46FCB3FF" w:rsidR="00E245C6" w:rsidRDefault="00E245C6" w:rsidP="00E245C6">
            <w:pPr>
              <w:spacing w:before="0" w:after="0"/>
              <w:rPr>
                <w:rFonts w:eastAsia="Times New Roman" w:cs="Arial"/>
                <w:lang w:val="sr-Latn-RS"/>
              </w:rPr>
            </w:pPr>
            <w:r>
              <w:rPr>
                <w:lang w:val="sr-Cyrl-RS"/>
              </w:rPr>
              <w:t xml:space="preserve">Ајах </w:t>
            </w:r>
            <w:r>
              <w:rPr>
                <w:lang w:val="sr-Latn-RS"/>
              </w:rPr>
              <w:t>DPC 2804 le</w:t>
            </w:r>
          </w:p>
        </w:tc>
        <w:tc>
          <w:tcPr>
            <w:tcW w:w="2573" w:type="dxa"/>
            <w:shd w:val="clear" w:color="auto" w:fill="C6D9F1" w:themeFill="text2" w:themeFillTint="33"/>
          </w:tcPr>
          <w:p w14:paraId="679216B9" w14:textId="77777777" w:rsidR="00E245C6" w:rsidRDefault="00E245C6" w:rsidP="00E245C6">
            <w:pPr>
              <w:spacing w:before="0" w:after="0"/>
              <w:jc w:val="center"/>
              <w:rPr>
                <w:lang w:val="sr-Cyrl-RS"/>
              </w:rPr>
            </w:pPr>
          </w:p>
          <w:p w14:paraId="04524A41" w14:textId="6A7EB648" w:rsidR="00E245C6" w:rsidRDefault="00E245C6" w:rsidP="00E245C6">
            <w:pPr>
              <w:spacing w:before="0" w:after="0"/>
              <w:jc w:val="center"/>
              <w:rPr>
                <w:rFonts w:eastAsia="Times New Roman" w:cs="Arial"/>
                <w:lang w:val="sr-Latn-RS"/>
              </w:rPr>
            </w:pPr>
            <w:r>
              <w:rPr>
                <w:lang w:val="sr-Latn-RS"/>
              </w:rPr>
              <w:t>1</w:t>
            </w:r>
          </w:p>
        </w:tc>
      </w:tr>
      <w:tr w:rsidR="00E245C6" w:rsidRPr="006C4092" w14:paraId="421A8FFA" w14:textId="77777777" w:rsidTr="007F5D74">
        <w:trPr>
          <w:trHeight w:val="660"/>
          <w:jc w:val="center"/>
        </w:trPr>
        <w:tc>
          <w:tcPr>
            <w:tcW w:w="707" w:type="dxa"/>
            <w:shd w:val="clear" w:color="auto" w:fill="C6D9F1" w:themeFill="text2" w:themeFillTint="33"/>
            <w:vAlign w:val="center"/>
          </w:tcPr>
          <w:p w14:paraId="44A9F0D7" w14:textId="1042C55B" w:rsidR="00E245C6" w:rsidRDefault="00E245C6" w:rsidP="00E245C6">
            <w:pPr>
              <w:spacing w:before="0" w:after="0"/>
              <w:jc w:val="center"/>
              <w:rPr>
                <w:rFonts w:eastAsia="Times New Roman" w:cs="Arial"/>
                <w:bCs/>
                <w:sz w:val="20"/>
                <w:szCs w:val="20"/>
                <w:lang w:val="sr-Cyrl-RS"/>
              </w:rPr>
            </w:pPr>
            <w:r>
              <w:rPr>
                <w:rFonts w:eastAsia="Times New Roman" w:cs="Arial"/>
                <w:bCs/>
                <w:sz w:val="20"/>
                <w:szCs w:val="20"/>
                <w:lang w:val="sr-Cyrl-RS"/>
              </w:rPr>
              <w:t>5</w:t>
            </w:r>
          </w:p>
        </w:tc>
        <w:tc>
          <w:tcPr>
            <w:tcW w:w="2076" w:type="dxa"/>
            <w:shd w:val="clear" w:color="auto" w:fill="C6D9F1" w:themeFill="text2" w:themeFillTint="33"/>
            <w:vAlign w:val="center"/>
          </w:tcPr>
          <w:p w14:paraId="46894BD6" w14:textId="1BD555DC" w:rsidR="00E245C6" w:rsidRPr="00E245C6" w:rsidRDefault="00E245C6" w:rsidP="00E245C6">
            <w:pPr>
              <w:spacing w:before="0" w:after="0"/>
              <w:rPr>
                <w:rFonts w:eastAsia="Times New Roman" w:cs="Arial"/>
                <w:bCs/>
                <w:color w:val="000000"/>
                <w:sz w:val="20"/>
                <w:szCs w:val="20"/>
                <w:lang w:val="sr-Cyrl-RS"/>
              </w:rPr>
            </w:pPr>
            <w:r>
              <w:rPr>
                <w:rFonts w:eastAsia="Times New Roman" w:cs="Arial"/>
                <w:bCs/>
                <w:color w:val="000000"/>
                <w:sz w:val="20"/>
                <w:szCs w:val="20"/>
                <w:lang w:val="sr-Cyrl-RS"/>
              </w:rPr>
              <w:t>КС Итебеј</w:t>
            </w:r>
          </w:p>
        </w:tc>
        <w:tc>
          <w:tcPr>
            <w:tcW w:w="2051" w:type="dxa"/>
            <w:shd w:val="clear" w:color="auto" w:fill="C6D9F1" w:themeFill="text2" w:themeFillTint="33"/>
            <w:vAlign w:val="center"/>
          </w:tcPr>
          <w:p w14:paraId="1C2F2184" w14:textId="16AB6620" w:rsidR="00E245C6" w:rsidRDefault="00E245C6" w:rsidP="00E245C6">
            <w:pPr>
              <w:spacing w:before="0" w:after="0"/>
              <w:rPr>
                <w:lang w:val="sr-Cyrl-RS"/>
              </w:rPr>
            </w:pPr>
            <w:r>
              <w:rPr>
                <w:lang w:val="sr-Cyrl-RS"/>
              </w:rPr>
              <w:t xml:space="preserve">Ајах </w:t>
            </w:r>
            <w:r>
              <w:rPr>
                <w:lang w:val="sr-Latn-RS"/>
              </w:rPr>
              <w:t xml:space="preserve">DPC </w:t>
            </w:r>
            <w:r>
              <w:rPr>
                <w:lang w:val="sr-Cyrl-RS"/>
              </w:rPr>
              <w:t xml:space="preserve">2801 </w:t>
            </w:r>
            <w:r>
              <w:rPr>
                <w:lang w:val="sr-Latn-RS"/>
              </w:rPr>
              <w:t>le</w:t>
            </w:r>
          </w:p>
        </w:tc>
        <w:tc>
          <w:tcPr>
            <w:tcW w:w="2578" w:type="dxa"/>
            <w:shd w:val="clear" w:color="auto" w:fill="C6D9F1" w:themeFill="text2" w:themeFillTint="33"/>
            <w:vAlign w:val="center"/>
          </w:tcPr>
          <w:p w14:paraId="57259773" w14:textId="48799F15" w:rsidR="00E245C6" w:rsidRDefault="00E245C6" w:rsidP="00E245C6">
            <w:pPr>
              <w:spacing w:before="0" w:after="0"/>
              <w:rPr>
                <w:lang w:val="sr-Cyrl-RS"/>
              </w:rPr>
            </w:pPr>
            <w:r>
              <w:rPr>
                <w:lang w:val="sr-Cyrl-RS"/>
              </w:rPr>
              <w:t xml:space="preserve">Ајах </w:t>
            </w:r>
            <w:r>
              <w:rPr>
                <w:lang w:val="sr-Latn-RS"/>
              </w:rPr>
              <w:t xml:space="preserve">DPC </w:t>
            </w:r>
            <w:r>
              <w:rPr>
                <w:lang w:val="sr-Cyrl-RS"/>
              </w:rPr>
              <w:t xml:space="preserve">2801 </w:t>
            </w:r>
            <w:r>
              <w:rPr>
                <w:lang w:val="sr-Latn-RS"/>
              </w:rPr>
              <w:t>le</w:t>
            </w:r>
          </w:p>
        </w:tc>
        <w:tc>
          <w:tcPr>
            <w:tcW w:w="2573" w:type="dxa"/>
            <w:shd w:val="clear" w:color="auto" w:fill="C6D9F1" w:themeFill="text2" w:themeFillTint="33"/>
          </w:tcPr>
          <w:p w14:paraId="7CD8D113" w14:textId="77777777" w:rsidR="00E245C6" w:rsidRDefault="00E245C6" w:rsidP="00E245C6">
            <w:pPr>
              <w:spacing w:before="0" w:after="0"/>
              <w:jc w:val="center"/>
              <w:rPr>
                <w:lang w:val="sr-Cyrl-RS"/>
              </w:rPr>
            </w:pPr>
          </w:p>
          <w:p w14:paraId="582FF017" w14:textId="24D9CE0D" w:rsidR="00E245C6" w:rsidRDefault="00E245C6" w:rsidP="00E245C6">
            <w:pPr>
              <w:spacing w:before="0" w:after="0"/>
              <w:jc w:val="center"/>
              <w:rPr>
                <w:lang w:val="sr-Cyrl-RS"/>
              </w:rPr>
            </w:pPr>
            <w:r>
              <w:rPr>
                <w:lang w:val="sr-Latn-RS"/>
              </w:rPr>
              <w:t>1</w:t>
            </w:r>
          </w:p>
        </w:tc>
      </w:tr>
      <w:tr w:rsidR="00E245C6" w:rsidRPr="006C4092" w14:paraId="5C4C790F" w14:textId="77777777" w:rsidTr="007F5D74">
        <w:trPr>
          <w:trHeight w:val="660"/>
          <w:jc w:val="center"/>
        </w:trPr>
        <w:tc>
          <w:tcPr>
            <w:tcW w:w="707" w:type="dxa"/>
            <w:shd w:val="clear" w:color="auto" w:fill="C6D9F1" w:themeFill="text2" w:themeFillTint="33"/>
            <w:vAlign w:val="center"/>
          </w:tcPr>
          <w:p w14:paraId="29A8722A" w14:textId="166FF089" w:rsidR="00E245C6" w:rsidRDefault="00E245C6" w:rsidP="00E245C6">
            <w:pPr>
              <w:spacing w:before="0" w:after="0"/>
              <w:jc w:val="center"/>
              <w:rPr>
                <w:rFonts w:eastAsia="Times New Roman" w:cs="Arial"/>
                <w:bCs/>
                <w:sz w:val="20"/>
                <w:szCs w:val="20"/>
                <w:lang w:val="sr-Cyrl-RS"/>
              </w:rPr>
            </w:pPr>
            <w:r>
              <w:rPr>
                <w:rFonts w:eastAsia="Times New Roman" w:cs="Arial"/>
                <w:bCs/>
                <w:sz w:val="20"/>
                <w:szCs w:val="20"/>
                <w:lang w:val="sr-Cyrl-RS"/>
              </w:rPr>
              <w:t>6</w:t>
            </w:r>
          </w:p>
        </w:tc>
        <w:tc>
          <w:tcPr>
            <w:tcW w:w="2076" w:type="dxa"/>
            <w:shd w:val="clear" w:color="auto" w:fill="C6D9F1" w:themeFill="text2" w:themeFillTint="33"/>
            <w:vAlign w:val="center"/>
          </w:tcPr>
          <w:p w14:paraId="3E307579" w14:textId="5A5C9BCC" w:rsidR="00E245C6" w:rsidRPr="00E245C6" w:rsidRDefault="00E245C6" w:rsidP="00E245C6">
            <w:pPr>
              <w:spacing w:before="0" w:after="0"/>
              <w:rPr>
                <w:rFonts w:eastAsia="Times New Roman" w:cs="Arial"/>
                <w:bCs/>
                <w:color w:val="000000"/>
                <w:sz w:val="20"/>
                <w:szCs w:val="20"/>
                <w:lang w:val="sr-Cyrl-RS"/>
              </w:rPr>
            </w:pPr>
            <w:r>
              <w:rPr>
                <w:rFonts w:eastAsia="Times New Roman" w:cs="Arial"/>
                <w:bCs/>
                <w:color w:val="000000"/>
                <w:sz w:val="20"/>
                <w:szCs w:val="20"/>
                <w:lang w:val="sr-Cyrl-RS"/>
              </w:rPr>
              <w:t>КС Међа</w:t>
            </w:r>
          </w:p>
        </w:tc>
        <w:tc>
          <w:tcPr>
            <w:tcW w:w="2051" w:type="dxa"/>
            <w:shd w:val="clear" w:color="auto" w:fill="C6D9F1" w:themeFill="text2" w:themeFillTint="33"/>
            <w:vAlign w:val="center"/>
          </w:tcPr>
          <w:p w14:paraId="64176FFB" w14:textId="0A62BF5C" w:rsidR="00E245C6" w:rsidRDefault="00E245C6" w:rsidP="00E245C6">
            <w:pPr>
              <w:spacing w:before="0" w:after="0"/>
              <w:rPr>
                <w:lang w:val="sr-Cyrl-RS"/>
              </w:rPr>
            </w:pPr>
            <w:r>
              <w:rPr>
                <w:lang w:val="sr-Cyrl-RS"/>
              </w:rPr>
              <w:t xml:space="preserve">Ајах </w:t>
            </w:r>
            <w:r>
              <w:rPr>
                <w:lang w:val="sr-Latn-RS"/>
              </w:rPr>
              <w:t>DPC 280</w:t>
            </w:r>
          </w:p>
        </w:tc>
        <w:tc>
          <w:tcPr>
            <w:tcW w:w="2578" w:type="dxa"/>
            <w:shd w:val="clear" w:color="auto" w:fill="C6D9F1" w:themeFill="text2" w:themeFillTint="33"/>
            <w:vAlign w:val="center"/>
          </w:tcPr>
          <w:p w14:paraId="722FE5E5" w14:textId="0953D184" w:rsidR="00E245C6" w:rsidRDefault="00E245C6" w:rsidP="00E245C6">
            <w:pPr>
              <w:spacing w:before="0" w:after="0"/>
              <w:rPr>
                <w:lang w:val="sr-Cyrl-RS"/>
              </w:rPr>
            </w:pPr>
            <w:r>
              <w:rPr>
                <w:lang w:val="sr-Cyrl-RS"/>
              </w:rPr>
              <w:t xml:space="preserve">Ајах </w:t>
            </w:r>
            <w:r>
              <w:rPr>
                <w:lang w:val="sr-Latn-RS"/>
              </w:rPr>
              <w:t>DPC 280</w:t>
            </w:r>
          </w:p>
        </w:tc>
        <w:tc>
          <w:tcPr>
            <w:tcW w:w="2573" w:type="dxa"/>
            <w:shd w:val="clear" w:color="auto" w:fill="C6D9F1" w:themeFill="text2" w:themeFillTint="33"/>
          </w:tcPr>
          <w:p w14:paraId="6F99650E" w14:textId="77777777" w:rsidR="00E245C6" w:rsidRDefault="00E245C6" w:rsidP="00E245C6">
            <w:pPr>
              <w:spacing w:before="0" w:after="0"/>
              <w:jc w:val="center"/>
              <w:rPr>
                <w:lang w:val="sr-Cyrl-RS"/>
              </w:rPr>
            </w:pPr>
          </w:p>
          <w:p w14:paraId="329369BE" w14:textId="6AC6BB73" w:rsidR="00E245C6" w:rsidRDefault="00E245C6" w:rsidP="00E245C6">
            <w:pPr>
              <w:spacing w:before="0" w:after="0"/>
              <w:jc w:val="center"/>
              <w:rPr>
                <w:lang w:val="sr-Cyrl-RS"/>
              </w:rPr>
            </w:pPr>
            <w:r>
              <w:rPr>
                <w:lang w:val="sr-Latn-RS"/>
              </w:rPr>
              <w:t>1</w:t>
            </w:r>
          </w:p>
        </w:tc>
      </w:tr>
      <w:tr w:rsidR="00E245C6" w:rsidRPr="006C4092" w14:paraId="6F140319" w14:textId="77777777" w:rsidTr="007F5D74">
        <w:trPr>
          <w:trHeight w:val="660"/>
          <w:jc w:val="center"/>
        </w:trPr>
        <w:tc>
          <w:tcPr>
            <w:tcW w:w="707" w:type="dxa"/>
            <w:shd w:val="clear" w:color="auto" w:fill="C6D9F1" w:themeFill="text2" w:themeFillTint="33"/>
            <w:vAlign w:val="center"/>
          </w:tcPr>
          <w:p w14:paraId="59ACC7F3" w14:textId="5006A496" w:rsidR="00E245C6" w:rsidRDefault="00E245C6" w:rsidP="00E245C6">
            <w:pPr>
              <w:spacing w:before="0" w:after="0"/>
              <w:jc w:val="center"/>
              <w:rPr>
                <w:rFonts w:eastAsia="Times New Roman" w:cs="Arial"/>
                <w:bCs/>
                <w:sz w:val="20"/>
                <w:szCs w:val="20"/>
                <w:lang w:val="sr-Cyrl-RS"/>
              </w:rPr>
            </w:pPr>
            <w:r>
              <w:rPr>
                <w:rFonts w:eastAsia="Times New Roman" w:cs="Arial"/>
                <w:bCs/>
                <w:sz w:val="20"/>
                <w:szCs w:val="20"/>
                <w:lang w:val="sr-Cyrl-RS"/>
              </w:rPr>
              <w:t>7</w:t>
            </w:r>
          </w:p>
        </w:tc>
        <w:tc>
          <w:tcPr>
            <w:tcW w:w="2076" w:type="dxa"/>
            <w:shd w:val="clear" w:color="auto" w:fill="C6D9F1" w:themeFill="text2" w:themeFillTint="33"/>
            <w:vAlign w:val="center"/>
          </w:tcPr>
          <w:p w14:paraId="547F8A05" w14:textId="2E0BF59C" w:rsidR="00E245C6" w:rsidRDefault="00E245C6" w:rsidP="00E245C6">
            <w:pPr>
              <w:spacing w:before="0" w:after="0"/>
              <w:rPr>
                <w:rFonts w:eastAsia="Times New Roman" w:cs="Arial"/>
                <w:bCs/>
                <w:color w:val="000000"/>
                <w:sz w:val="20"/>
                <w:szCs w:val="20"/>
                <w:lang w:val="sr-Cyrl-RS"/>
              </w:rPr>
            </w:pPr>
            <w:r>
              <w:rPr>
                <w:rFonts w:eastAsia="Times New Roman" w:cs="Arial"/>
                <w:bCs/>
                <w:color w:val="000000"/>
                <w:sz w:val="20"/>
                <w:szCs w:val="20"/>
                <w:lang w:val="sr-Cyrl-RS"/>
              </w:rPr>
              <w:t>СНГС Русанда</w:t>
            </w:r>
          </w:p>
        </w:tc>
        <w:tc>
          <w:tcPr>
            <w:tcW w:w="2051" w:type="dxa"/>
            <w:shd w:val="clear" w:color="auto" w:fill="C6D9F1" w:themeFill="text2" w:themeFillTint="33"/>
            <w:vAlign w:val="center"/>
          </w:tcPr>
          <w:p w14:paraId="3BDECC5D" w14:textId="1BDA3272" w:rsidR="00E245C6" w:rsidRDefault="00E245C6" w:rsidP="00E245C6">
            <w:pPr>
              <w:spacing w:before="0" w:after="0"/>
              <w:rPr>
                <w:lang w:val="sr-Cyrl-RS"/>
              </w:rPr>
            </w:pPr>
            <w:r>
              <w:rPr>
                <w:rFonts w:eastAsia="Times New Roman" w:cs="Arial"/>
                <w:lang w:val="sr-Latn-RS"/>
              </w:rPr>
              <w:t xml:space="preserve">Ariel </w:t>
            </w:r>
            <w:r w:rsidRPr="008919AC">
              <w:rPr>
                <w:rFonts w:eastAsia="Times New Roman" w:cs="Arial"/>
                <w:lang w:val="sr-Latn-RS"/>
              </w:rPr>
              <w:t>JGA/4</w:t>
            </w:r>
          </w:p>
        </w:tc>
        <w:tc>
          <w:tcPr>
            <w:tcW w:w="2578" w:type="dxa"/>
            <w:shd w:val="clear" w:color="auto" w:fill="C6D9F1" w:themeFill="text2" w:themeFillTint="33"/>
            <w:vAlign w:val="center"/>
          </w:tcPr>
          <w:p w14:paraId="6D52F0DC" w14:textId="1CCE11EA" w:rsidR="00E245C6" w:rsidRDefault="00E245C6" w:rsidP="00E245C6">
            <w:pPr>
              <w:spacing w:before="0" w:after="0"/>
              <w:rPr>
                <w:lang w:val="sr-Cyrl-RS"/>
              </w:rPr>
            </w:pPr>
            <w:r w:rsidRPr="008919AC">
              <w:rPr>
                <w:rFonts w:eastAsia="Times New Roman" w:cs="Arial"/>
                <w:lang w:val="sr-Latn-RS"/>
              </w:rPr>
              <w:t>Catepilar G3412-TA</w:t>
            </w:r>
          </w:p>
        </w:tc>
        <w:tc>
          <w:tcPr>
            <w:tcW w:w="2573" w:type="dxa"/>
            <w:shd w:val="clear" w:color="auto" w:fill="C6D9F1" w:themeFill="text2" w:themeFillTint="33"/>
          </w:tcPr>
          <w:p w14:paraId="2891F0F6" w14:textId="77777777" w:rsidR="00E245C6" w:rsidRDefault="00E245C6" w:rsidP="00E245C6">
            <w:pPr>
              <w:spacing w:before="0" w:after="0"/>
              <w:jc w:val="center"/>
              <w:rPr>
                <w:rFonts w:eastAsia="Times New Roman" w:cs="Arial"/>
                <w:lang w:val="sr-Latn-RS"/>
              </w:rPr>
            </w:pPr>
          </w:p>
          <w:p w14:paraId="21EF2966" w14:textId="01D5D4A1" w:rsidR="00E245C6" w:rsidRDefault="00E245C6" w:rsidP="00E245C6">
            <w:pPr>
              <w:spacing w:before="0" w:after="0"/>
              <w:jc w:val="center"/>
              <w:rPr>
                <w:lang w:val="sr-Cyrl-RS"/>
              </w:rPr>
            </w:pPr>
            <w:r>
              <w:rPr>
                <w:rFonts w:eastAsia="Times New Roman" w:cs="Arial"/>
                <w:lang w:val="sr-Latn-RS"/>
              </w:rPr>
              <w:t>3</w:t>
            </w:r>
          </w:p>
        </w:tc>
      </w:tr>
      <w:tr w:rsidR="00E245C6" w:rsidRPr="006C4092" w14:paraId="0E177B71" w14:textId="77777777" w:rsidTr="007F5D74">
        <w:trPr>
          <w:trHeight w:val="660"/>
          <w:jc w:val="center"/>
        </w:trPr>
        <w:tc>
          <w:tcPr>
            <w:tcW w:w="707" w:type="dxa"/>
            <w:vMerge w:val="restart"/>
            <w:shd w:val="clear" w:color="auto" w:fill="C6D9F1" w:themeFill="text2" w:themeFillTint="33"/>
            <w:vAlign w:val="center"/>
            <w:hideMark/>
          </w:tcPr>
          <w:p w14:paraId="1B52CE5C" w14:textId="5BF210EA" w:rsidR="00E245C6" w:rsidRPr="00E245C6" w:rsidRDefault="00E245C6" w:rsidP="00E245C6">
            <w:pPr>
              <w:spacing w:before="0" w:after="0"/>
              <w:jc w:val="center"/>
              <w:rPr>
                <w:rFonts w:eastAsia="Times New Roman" w:cs="Arial"/>
                <w:bCs/>
                <w:sz w:val="20"/>
                <w:szCs w:val="20"/>
                <w:lang w:val="sr-Cyrl-RS"/>
              </w:rPr>
            </w:pPr>
            <w:r>
              <w:rPr>
                <w:rFonts w:eastAsia="Times New Roman" w:cs="Arial"/>
                <w:bCs/>
                <w:sz w:val="20"/>
                <w:szCs w:val="20"/>
                <w:lang w:val="sr-Cyrl-RS"/>
              </w:rPr>
              <w:t>8</w:t>
            </w:r>
          </w:p>
        </w:tc>
        <w:tc>
          <w:tcPr>
            <w:tcW w:w="2076" w:type="dxa"/>
            <w:vMerge w:val="restart"/>
            <w:shd w:val="clear" w:color="auto" w:fill="C6D9F1" w:themeFill="text2" w:themeFillTint="33"/>
            <w:vAlign w:val="center"/>
            <w:hideMark/>
          </w:tcPr>
          <w:p w14:paraId="52C360E9" w14:textId="1810C418" w:rsidR="00E245C6" w:rsidRPr="00E245C6" w:rsidRDefault="00E245C6" w:rsidP="00E245C6">
            <w:pPr>
              <w:spacing w:before="0" w:after="0"/>
              <w:rPr>
                <w:rFonts w:eastAsia="Times New Roman" w:cs="Arial"/>
                <w:bCs/>
                <w:color w:val="000000"/>
                <w:sz w:val="20"/>
                <w:szCs w:val="20"/>
                <w:lang w:val="sr-Cyrl-RS"/>
              </w:rPr>
            </w:pPr>
            <w:r>
              <w:rPr>
                <w:rFonts w:eastAsia="Times New Roman" w:cs="Arial"/>
                <w:bCs/>
                <w:color w:val="000000"/>
                <w:sz w:val="20"/>
                <w:szCs w:val="20"/>
                <w:lang w:val="sr-Cyrl-RS"/>
              </w:rPr>
              <w:t>КС Велебит</w:t>
            </w:r>
          </w:p>
        </w:tc>
        <w:tc>
          <w:tcPr>
            <w:tcW w:w="2051" w:type="dxa"/>
            <w:shd w:val="clear" w:color="auto" w:fill="C6D9F1" w:themeFill="text2" w:themeFillTint="33"/>
            <w:vAlign w:val="center"/>
          </w:tcPr>
          <w:p w14:paraId="2C699B0B" w14:textId="77777777" w:rsidR="00E245C6" w:rsidRPr="002E127E" w:rsidRDefault="00E245C6" w:rsidP="00E245C6">
            <w:pPr>
              <w:spacing w:before="0" w:after="0"/>
              <w:rPr>
                <w:rFonts w:eastAsia="Times New Roman" w:cs="Arial"/>
                <w:bCs/>
                <w:color w:val="000000"/>
                <w:sz w:val="20"/>
                <w:szCs w:val="20"/>
              </w:rPr>
            </w:pPr>
            <w:r>
              <w:rPr>
                <w:rFonts w:cs="Arial"/>
                <w:lang w:val="sr-Latn-RS"/>
              </w:rPr>
              <w:t>Superior CFA34</w:t>
            </w:r>
          </w:p>
        </w:tc>
        <w:tc>
          <w:tcPr>
            <w:tcW w:w="2578" w:type="dxa"/>
            <w:shd w:val="clear" w:color="auto" w:fill="C6D9F1" w:themeFill="text2" w:themeFillTint="33"/>
            <w:vAlign w:val="center"/>
          </w:tcPr>
          <w:p w14:paraId="6A6DCB03" w14:textId="77777777" w:rsidR="00E245C6" w:rsidRPr="002E127E" w:rsidRDefault="00E245C6" w:rsidP="00E245C6">
            <w:pPr>
              <w:spacing w:before="0" w:after="0"/>
              <w:rPr>
                <w:rFonts w:eastAsia="Times New Roman" w:cs="Arial"/>
                <w:bCs/>
                <w:color w:val="000000"/>
                <w:sz w:val="20"/>
                <w:szCs w:val="20"/>
              </w:rPr>
            </w:pPr>
            <w:r>
              <w:rPr>
                <w:rFonts w:cs="Arial"/>
                <w:lang w:val="sr-Latn-RS"/>
              </w:rPr>
              <w:t>Waukesha H24GL</w:t>
            </w:r>
          </w:p>
        </w:tc>
        <w:tc>
          <w:tcPr>
            <w:tcW w:w="2573" w:type="dxa"/>
            <w:shd w:val="clear" w:color="auto" w:fill="C6D9F1" w:themeFill="text2" w:themeFillTint="33"/>
          </w:tcPr>
          <w:p w14:paraId="11122003" w14:textId="77777777" w:rsidR="00E245C6" w:rsidRDefault="00E245C6" w:rsidP="00E245C6">
            <w:pPr>
              <w:spacing w:before="0" w:after="0"/>
              <w:jc w:val="center"/>
              <w:rPr>
                <w:rFonts w:cs="Arial"/>
                <w:lang w:val="sr-Latn-RS"/>
              </w:rPr>
            </w:pPr>
          </w:p>
          <w:p w14:paraId="7F62D878" w14:textId="77777777" w:rsidR="00E245C6" w:rsidRDefault="00E245C6" w:rsidP="00E245C6">
            <w:pPr>
              <w:spacing w:before="0" w:after="0"/>
              <w:jc w:val="center"/>
              <w:rPr>
                <w:rFonts w:cs="Arial"/>
                <w:lang w:val="sr-Latn-RS"/>
              </w:rPr>
            </w:pPr>
            <w:r>
              <w:rPr>
                <w:rFonts w:cs="Arial"/>
                <w:lang w:val="sr-Latn-RS"/>
              </w:rPr>
              <w:t>4</w:t>
            </w:r>
          </w:p>
        </w:tc>
      </w:tr>
      <w:tr w:rsidR="00E245C6" w:rsidRPr="006C4092" w14:paraId="4DF05963" w14:textId="77777777" w:rsidTr="007F5D74">
        <w:trPr>
          <w:trHeight w:val="660"/>
          <w:jc w:val="center"/>
        </w:trPr>
        <w:tc>
          <w:tcPr>
            <w:tcW w:w="707" w:type="dxa"/>
            <w:vMerge/>
            <w:shd w:val="clear" w:color="auto" w:fill="C6D9F1" w:themeFill="text2" w:themeFillTint="33"/>
            <w:vAlign w:val="center"/>
          </w:tcPr>
          <w:p w14:paraId="2E1C59F7" w14:textId="77777777" w:rsidR="00E245C6" w:rsidRDefault="00E245C6" w:rsidP="00E245C6">
            <w:pPr>
              <w:spacing w:before="0" w:after="0"/>
              <w:jc w:val="center"/>
              <w:rPr>
                <w:rFonts w:eastAsia="Times New Roman" w:cs="Arial"/>
                <w:bCs/>
                <w:sz w:val="20"/>
                <w:szCs w:val="20"/>
                <w:lang w:val="sr-Cyrl-RS"/>
              </w:rPr>
            </w:pPr>
          </w:p>
        </w:tc>
        <w:tc>
          <w:tcPr>
            <w:tcW w:w="2076" w:type="dxa"/>
            <w:vMerge/>
            <w:shd w:val="clear" w:color="auto" w:fill="C6D9F1" w:themeFill="text2" w:themeFillTint="33"/>
            <w:vAlign w:val="center"/>
          </w:tcPr>
          <w:p w14:paraId="10B427B5" w14:textId="77777777" w:rsidR="00E245C6" w:rsidRDefault="00E245C6" w:rsidP="00E245C6">
            <w:pPr>
              <w:spacing w:before="0" w:after="0"/>
              <w:rPr>
                <w:rFonts w:eastAsia="Times New Roman" w:cs="Arial"/>
                <w:bCs/>
                <w:color w:val="000000"/>
                <w:sz w:val="20"/>
                <w:szCs w:val="20"/>
                <w:lang w:val="sr-Cyrl-RS"/>
              </w:rPr>
            </w:pPr>
          </w:p>
        </w:tc>
        <w:tc>
          <w:tcPr>
            <w:tcW w:w="2051" w:type="dxa"/>
            <w:shd w:val="clear" w:color="auto" w:fill="C6D9F1" w:themeFill="text2" w:themeFillTint="33"/>
            <w:vAlign w:val="center"/>
          </w:tcPr>
          <w:p w14:paraId="6A640F76" w14:textId="65725050" w:rsidR="00E245C6" w:rsidRDefault="00E245C6" w:rsidP="00E245C6">
            <w:pPr>
              <w:spacing w:before="0" w:after="0"/>
              <w:rPr>
                <w:rFonts w:cs="Arial"/>
                <w:lang w:val="sr-Latn-RS"/>
              </w:rPr>
            </w:pPr>
            <w:r>
              <w:rPr>
                <w:lang w:val="sr-Latn-RS"/>
              </w:rPr>
              <w:t>Superior RAM 54</w:t>
            </w:r>
          </w:p>
        </w:tc>
        <w:tc>
          <w:tcPr>
            <w:tcW w:w="2578" w:type="dxa"/>
            <w:shd w:val="clear" w:color="auto" w:fill="C6D9F1" w:themeFill="text2" w:themeFillTint="33"/>
            <w:vAlign w:val="center"/>
          </w:tcPr>
          <w:p w14:paraId="1BB2115D" w14:textId="6D7FED45" w:rsidR="00E245C6" w:rsidRDefault="00E245C6" w:rsidP="00E245C6">
            <w:pPr>
              <w:spacing w:before="0" w:after="0"/>
              <w:rPr>
                <w:rFonts w:cs="Arial"/>
                <w:lang w:val="sr-Latn-RS"/>
              </w:rPr>
            </w:pPr>
            <w:r w:rsidRPr="00F12F05">
              <w:t xml:space="preserve">Waukesha </w:t>
            </w:r>
            <w:r>
              <w:t>P</w:t>
            </w:r>
            <w:r w:rsidRPr="00F12F05">
              <w:t>9390 GSI</w:t>
            </w:r>
          </w:p>
        </w:tc>
        <w:tc>
          <w:tcPr>
            <w:tcW w:w="2573" w:type="dxa"/>
            <w:shd w:val="clear" w:color="auto" w:fill="C6D9F1" w:themeFill="text2" w:themeFillTint="33"/>
          </w:tcPr>
          <w:p w14:paraId="5FBE5298" w14:textId="77777777" w:rsidR="00E245C6" w:rsidRDefault="00E245C6" w:rsidP="00E245C6">
            <w:pPr>
              <w:spacing w:before="0" w:after="0"/>
              <w:jc w:val="center"/>
            </w:pPr>
          </w:p>
          <w:p w14:paraId="1950DB0E" w14:textId="23738C07" w:rsidR="00E245C6" w:rsidRDefault="00E245C6" w:rsidP="00E245C6">
            <w:pPr>
              <w:spacing w:before="0" w:after="0"/>
              <w:jc w:val="center"/>
              <w:rPr>
                <w:rFonts w:cs="Arial"/>
                <w:lang w:val="sr-Latn-RS"/>
              </w:rPr>
            </w:pPr>
            <w:r>
              <w:t>4</w:t>
            </w:r>
          </w:p>
        </w:tc>
      </w:tr>
      <w:tr w:rsidR="00E245C6" w:rsidRPr="006C4092" w14:paraId="742A306A" w14:textId="77777777" w:rsidTr="007F5D74">
        <w:trPr>
          <w:trHeight w:val="660"/>
          <w:jc w:val="center"/>
        </w:trPr>
        <w:tc>
          <w:tcPr>
            <w:tcW w:w="707" w:type="dxa"/>
            <w:vMerge/>
            <w:shd w:val="clear" w:color="auto" w:fill="C6D9F1" w:themeFill="text2" w:themeFillTint="33"/>
            <w:vAlign w:val="center"/>
          </w:tcPr>
          <w:p w14:paraId="1BB929C8" w14:textId="77777777" w:rsidR="00E245C6" w:rsidRDefault="00E245C6" w:rsidP="00E245C6">
            <w:pPr>
              <w:spacing w:before="0" w:after="0"/>
              <w:jc w:val="center"/>
              <w:rPr>
                <w:rFonts w:eastAsia="Times New Roman" w:cs="Arial"/>
                <w:bCs/>
                <w:sz w:val="20"/>
                <w:szCs w:val="20"/>
                <w:lang w:val="sr-Cyrl-RS"/>
              </w:rPr>
            </w:pPr>
          </w:p>
        </w:tc>
        <w:tc>
          <w:tcPr>
            <w:tcW w:w="2076" w:type="dxa"/>
            <w:vMerge/>
            <w:shd w:val="clear" w:color="auto" w:fill="C6D9F1" w:themeFill="text2" w:themeFillTint="33"/>
            <w:vAlign w:val="center"/>
          </w:tcPr>
          <w:p w14:paraId="29849328" w14:textId="77777777" w:rsidR="00E245C6" w:rsidRDefault="00E245C6" w:rsidP="00E245C6">
            <w:pPr>
              <w:spacing w:before="0" w:after="0"/>
              <w:rPr>
                <w:rFonts w:eastAsia="Times New Roman" w:cs="Arial"/>
                <w:bCs/>
                <w:color w:val="000000"/>
                <w:sz w:val="20"/>
                <w:szCs w:val="20"/>
                <w:lang w:val="sr-Cyrl-RS"/>
              </w:rPr>
            </w:pPr>
          </w:p>
        </w:tc>
        <w:tc>
          <w:tcPr>
            <w:tcW w:w="2051" w:type="dxa"/>
            <w:shd w:val="clear" w:color="auto" w:fill="C6D9F1" w:themeFill="text2" w:themeFillTint="33"/>
            <w:vAlign w:val="center"/>
          </w:tcPr>
          <w:p w14:paraId="5E0E3388" w14:textId="22CFB738" w:rsidR="00E245C6" w:rsidRDefault="00E245C6" w:rsidP="00E245C6">
            <w:pPr>
              <w:spacing w:before="0" w:after="0"/>
              <w:rPr>
                <w:rFonts w:cs="Arial"/>
                <w:lang w:val="sr-Latn-RS"/>
              </w:rPr>
            </w:pPr>
            <w:r>
              <w:rPr>
                <w:lang w:val="sr-Cyrl-RS"/>
              </w:rPr>
              <w:t xml:space="preserve">Ајах </w:t>
            </w:r>
            <w:r>
              <w:rPr>
                <w:lang w:val="sr-Latn-RS"/>
              </w:rPr>
              <w:t>DPC 2804 le</w:t>
            </w:r>
          </w:p>
        </w:tc>
        <w:tc>
          <w:tcPr>
            <w:tcW w:w="2578" w:type="dxa"/>
            <w:shd w:val="clear" w:color="auto" w:fill="C6D9F1" w:themeFill="text2" w:themeFillTint="33"/>
            <w:vAlign w:val="center"/>
          </w:tcPr>
          <w:p w14:paraId="61DBC59E" w14:textId="15B4AE8C" w:rsidR="00E245C6" w:rsidRDefault="00E245C6" w:rsidP="00E245C6">
            <w:pPr>
              <w:spacing w:before="0" w:after="0"/>
              <w:rPr>
                <w:rFonts w:cs="Arial"/>
                <w:lang w:val="sr-Latn-RS"/>
              </w:rPr>
            </w:pPr>
            <w:r>
              <w:rPr>
                <w:lang w:val="sr-Cyrl-RS"/>
              </w:rPr>
              <w:t xml:space="preserve">Ајах </w:t>
            </w:r>
            <w:r>
              <w:rPr>
                <w:lang w:val="sr-Latn-RS"/>
              </w:rPr>
              <w:t>DPC 2804 le</w:t>
            </w:r>
          </w:p>
        </w:tc>
        <w:tc>
          <w:tcPr>
            <w:tcW w:w="2573" w:type="dxa"/>
            <w:shd w:val="clear" w:color="auto" w:fill="C6D9F1" w:themeFill="text2" w:themeFillTint="33"/>
          </w:tcPr>
          <w:p w14:paraId="4F98E41C" w14:textId="77777777" w:rsidR="00E245C6" w:rsidRDefault="00E245C6" w:rsidP="00E245C6">
            <w:pPr>
              <w:spacing w:before="0" w:after="0"/>
              <w:jc w:val="center"/>
              <w:rPr>
                <w:lang w:val="sr-Cyrl-RS"/>
              </w:rPr>
            </w:pPr>
          </w:p>
          <w:p w14:paraId="473916BD" w14:textId="3773E94E" w:rsidR="00E245C6" w:rsidRDefault="00E245C6" w:rsidP="00E245C6">
            <w:pPr>
              <w:spacing w:before="0" w:after="0"/>
              <w:jc w:val="center"/>
              <w:rPr>
                <w:rFonts w:cs="Arial"/>
                <w:lang w:val="sr-Latn-RS"/>
              </w:rPr>
            </w:pPr>
            <w:r>
              <w:rPr>
                <w:lang w:val="sr-Latn-RS"/>
              </w:rPr>
              <w:t>1</w:t>
            </w:r>
          </w:p>
        </w:tc>
      </w:tr>
      <w:tr w:rsidR="00E245C6" w:rsidRPr="006C4092" w14:paraId="6A8FAE80" w14:textId="77777777" w:rsidTr="007F5D74">
        <w:trPr>
          <w:trHeight w:val="660"/>
          <w:jc w:val="center"/>
        </w:trPr>
        <w:tc>
          <w:tcPr>
            <w:tcW w:w="707" w:type="dxa"/>
            <w:vMerge/>
            <w:shd w:val="clear" w:color="auto" w:fill="C6D9F1" w:themeFill="text2" w:themeFillTint="33"/>
            <w:vAlign w:val="center"/>
          </w:tcPr>
          <w:p w14:paraId="16C1429F" w14:textId="77777777" w:rsidR="00E245C6" w:rsidRDefault="00E245C6" w:rsidP="00E245C6">
            <w:pPr>
              <w:spacing w:before="0" w:after="0"/>
              <w:jc w:val="center"/>
              <w:rPr>
                <w:rFonts w:eastAsia="Times New Roman" w:cs="Arial"/>
                <w:bCs/>
                <w:sz w:val="20"/>
                <w:szCs w:val="20"/>
                <w:lang w:val="sr-Cyrl-RS"/>
              </w:rPr>
            </w:pPr>
          </w:p>
        </w:tc>
        <w:tc>
          <w:tcPr>
            <w:tcW w:w="2076" w:type="dxa"/>
            <w:vMerge/>
            <w:shd w:val="clear" w:color="auto" w:fill="C6D9F1" w:themeFill="text2" w:themeFillTint="33"/>
            <w:vAlign w:val="center"/>
          </w:tcPr>
          <w:p w14:paraId="0F258F41" w14:textId="77777777" w:rsidR="00E245C6" w:rsidRDefault="00E245C6" w:rsidP="00E245C6">
            <w:pPr>
              <w:spacing w:before="0" w:after="0"/>
              <w:rPr>
                <w:rFonts w:eastAsia="Times New Roman" w:cs="Arial"/>
                <w:bCs/>
                <w:color w:val="000000"/>
                <w:sz w:val="20"/>
                <w:szCs w:val="20"/>
                <w:lang w:val="sr-Cyrl-RS"/>
              </w:rPr>
            </w:pPr>
          </w:p>
        </w:tc>
        <w:tc>
          <w:tcPr>
            <w:tcW w:w="2051" w:type="dxa"/>
            <w:shd w:val="clear" w:color="auto" w:fill="C6D9F1" w:themeFill="text2" w:themeFillTint="33"/>
            <w:vAlign w:val="center"/>
          </w:tcPr>
          <w:p w14:paraId="2EF55AA6" w14:textId="12EDFF6F" w:rsidR="00E245C6" w:rsidRDefault="00E245C6" w:rsidP="00E245C6">
            <w:pPr>
              <w:spacing w:before="0" w:after="0"/>
              <w:rPr>
                <w:lang w:val="sr-Cyrl-RS"/>
              </w:rPr>
            </w:pPr>
            <w:r>
              <w:rPr>
                <w:lang w:val="sr-Cyrl-RS"/>
              </w:rPr>
              <w:t xml:space="preserve">Ајах </w:t>
            </w:r>
            <w:r>
              <w:rPr>
                <w:lang w:val="sr-Latn-RS"/>
              </w:rPr>
              <w:t>DPC 280</w:t>
            </w:r>
            <w:r>
              <w:rPr>
                <w:lang w:val="sr-Cyrl-RS"/>
              </w:rPr>
              <w:t>1</w:t>
            </w:r>
            <w:r>
              <w:rPr>
                <w:lang w:val="sr-Latn-RS"/>
              </w:rPr>
              <w:t xml:space="preserve"> le</w:t>
            </w:r>
          </w:p>
        </w:tc>
        <w:tc>
          <w:tcPr>
            <w:tcW w:w="2578" w:type="dxa"/>
            <w:shd w:val="clear" w:color="auto" w:fill="C6D9F1" w:themeFill="text2" w:themeFillTint="33"/>
            <w:vAlign w:val="center"/>
          </w:tcPr>
          <w:p w14:paraId="15A36853" w14:textId="186C9648" w:rsidR="00E245C6" w:rsidRDefault="00E245C6" w:rsidP="00E245C6">
            <w:pPr>
              <w:spacing w:before="0" w:after="0"/>
              <w:rPr>
                <w:lang w:val="sr-Cyrl-RS"/>
              </w:rPr>
            </w:pPr>
            <w:r>
              <w:rPr>
                <w:lang w:val="sr-Cyrl-RS"/>
              </w:rPr>
              <w:t xml:space="preserve">Ајах </w:t>
            </w:r>
            <w:r>
              <w:rPr>
                <w:lang w:val="sr-Latn-RS"/>
              </w:rPr>
              <w:t>DPC 280</w:t>
            </w:r>
            <w:r>
              <w:rPr>
                <w:lang w:val="sr-Cyrl-RS"/>
              </w:rPr>
              <w:t>1</w:t>
            </w:r>
            <w:r>
              <w:rPr>
                <w:lang w:val="sr-Latn-RS"/>
              </w:rPr>
              <w:t xml:space="preserve"> le</w:t>
            </w:r>
          </w:p>
        </w:tc>
        <w:tc>
          <w:tcPr>
            <w:tcW w:w="2573" w:type="dxa"/>
            <w:shd w:val="clear" w:color="auto" w:fill="C6D9F1" w:themeFill="text2" w:themeFillTint="33"/>
          </w:tcPr>
          <w:p w14:paraId="1B02AF5E" w14:textId="77777777" w:rsidR="00E245C6" w:rsidRDefault="00E245C6" w:rsidP="00E245C6">
            <w:pPr>
              <w:spacing w:before="0" w:after="0"/>
              <w:jc w:val="center"/>
              <w:rPr>
                <w:lang w:val="sr-Cyrl-RS"/>
              </w:rPr>
            </w:pPr>
          </w:p>
          <w:p w14:paraId="38E5FFB6" w14:textId="510E5E6C" w:rsidR="00E245C6" w:rsidRDefault="00E245C6" w:rsidP="00E245C6">
            <w:pPr>
              <w:spacing w:before="0" w:after="0"/>
              <w:jc w:val="center"/>
              <w:rPr>
                <w:lang w:val="sr-Cyrl-RS"/>
              </w:rPr>
            </w:pPr>
            <w:r>
              <w:rPr>
                <w:lang w:val="sr-Latn-RS"/>
              </w:rPr>
              <w:t>1</w:t>
            </w:r>
          </w:p>
        </w:tc>
      </w:tr>
      <w:tr w:rsidR="00E245C6" w:rsidRPr="006C4092" w14:paraId="52D70760" w14:textId="77777777" w:rsidTr="007F5D74">
        <w:trPr>
          <w:trHeight w:val="660"/>
          <w:jc w:val="center"/>
        </w:trPr>
        <w:tc>
          <w:tcPr>
            <w:tcW w:w="707" w:type="dxa"/>
            <w:shd w:val="clear" w:color="auto" w:fill="C6D9F1" w:themeFill="text2" w:themeFillTint="33"/>
            <w:vAlign w:val="center"/>
          </w:tcPr>
          <w:p w14:paraId="1B1A9690" w14:textId="619E4021" w:rsidR="00E245C6" w:rsidRDefault="00E245C6" w:rsidP="00E245C6">
            <w:pPr>
              <w:spacing w:before="0" w:after="0"/>
              <w:jc w:val="center"/>
              <w:rPr>
                <w:rFonts w:eastAsia="Times New Roman" w:cs="Arial"/>
                <w:bCs/>
                <w:sz w:val="20"/>
                <w:szCs w:val="20"/>
                <w:lang w:val="sr-Latn-RS"/>
              </w:rPr>
            </w:pPr>
            <w:r>
              <w:rPr>
                <w:rFonts w:eastAsia="Times New Roman" w:cs="Arial"/>
                <w:bCs/>
                <w:sz w:val="20"/>
                <w:szCs w:val="20"/>
                <w:lang w:val="sr-Latn-RS"/>
              </w:rPr>
              <w:t>9</w:t>
            </w:r>
          </w:p>
        </w:tc>
        <w:tc>
          <w:tcPr>
            <w:tcW w:w="2076" w:type="dxa"/>
            <w:shd w:val="clear" w:color="auto" w:fill="C6D9F1" w:themeFill="text2" w:themeFillTint="33"/>
            <w:vAlign w:val="center"/>
          </w:tcPr>
          <w:p w14:paraId="660ED6CC" w14:textId="283EE7A8" w:rsidR="00E245C6" w:rsidRPr="00E245C6" w:rsidRDefault="00E245C6" w:rsidP="00E245C6">
            <w:pPr>
              <w:spacing w:before="0" w:after="0"/>
              <w:rPr>
                <w:rFonts w:eastAsia="Times New Roman" w:cs="Arial"/>
                <w:bCs/>
                <w:color w:val="000000"/>
                <w:sz w:val="20"/>
                <w:szCs w:val="20"/>
                <w:lang w:val="sr-Cyrl-RS"/>
              </w:rPr>
            </w:pPr>
            <w:r>
              <w:rPr>
                <w:rFonts w:eastAsia="Times New Roman" w:cs="Arial"/>
                <w:bCs/>
                <w:color w:val="000000"/>
                <w:sz w:val="20"/>
                <w:szCs w:val="20"/>
                <w:lang w:val="sr-Cyrl-RS"/>
              </w:rPr>
              <w:t>КС Мартонош запад</w:t>
            </w:r>
          </w:p>
        </w:tc>
        <w:tc>
          <w:tcPr>
            <w:tcW w:w="2051" w:type="dxa"/>
            <w:shd w:val="clear" w:color="auto" w:fill="C6D9F1" w:themeFill="text2" w:themeFillTint="33"/>
            <w:vAlign w:val="center"/>
          </w:tcPr>
          <w:p w14:paraId="62532AB2" w14:textId="2D499872" w:rsidR="00E245C6" w:rsidRPr="004373CD" w:rsidRDefault="00B5649C" w:rsidP="00E245C6">
            <w:pPr>
              <w:spacing w:before="0" w:after="0"/>
              <w:rPr>
                <w:rFonts w:cs="Arial"/>
                <w:color w:val="000000" w:themeColor="text1"/>
                <w:lang w:val="sr-Cyrl-RS"/>
              </w:rPr>
            </w:pPr>
            <w:r w:rsidRPr="00B5649C">
              <w:rPr>
                <w:rFonts w:cs="Arial"/>
                <w:color w:val="000000" w:themeColor="text1"/>
                <w:lang w:val="sr-Cyrl-RS"/>
              </w:rPr>
              <w:t>Waukesha F18GL</w:t>
            </w:r>
          </w:p>
        </w:tc>
        <w:tc>
          <w:tcPr>
            <w:tcW w:w="2578" w:type="dxa"/>
            <w:shd w:val="clear" w:color="auto" w:fill="C6D9F1" w:themeFill="text2" w:themeFillTint="33"/>
            <w:vAlign w:val="center"/>
          </w:tcPr>
          <w:p w14:paraId="2B99DFA8" w14:textId="0D2099FF" w:rsidR="00E245C6" w:rsidRDefault="00B5649C" w:rsidP="00E245C6">
            <w:pPr>
              <w:spacing w:before="0" w:after="0"/>
              <w:rPr>
                <w:color w:val="000000" w:themeColor="text1"/>
              </w:rPr>
            </w:pPr>
            <w:r w:rsidRPr="00B5649C">
              <w:rPr>
                <w:color w:val="000000" w:themeColor="text1"/>
              </w:rPr>
              <w:t>Superior CFA34</w:t>
            </w:r>
          </w:p>
        </w:tc>
        <w:tc>
          <w:tcPr>
            <w:tcW w:w="2573" w:type="dxa"/>
            <w:shd w:val="clear" w:color="auto" w:fill="C6D9F1" w:themeFill="text2" w:themeFillTint="33"/>
            <w:vAlign w:val="center"/>
          </w:tcPr>
          <w:p w14:paraId="49260693" w14:textId="3853DC76" w:rsidR="00E245C6" w:rsidRPr="00B5649C" w:rsidRDefault="00B5649C" w:rsidP="00E245C6">
            <w:pPr>
              <w:spacing w:before="0" w:after="0"/>
              <w:jc w:val="center"/>
              <w:rPr>
                <w:color w:val="000000" w:themeColor="text1"/>
                <w:lang w:val="sr-Latn-RS"/>
              </w:rPr>
            </w:pPr>
            <w:r>
              <w:rPr>
                <w:color w:val="000000" w:themeColor="text1"/>
                <w:lang w:val="sr-Latn-RS"/>
              </w:rPr>
              <w:t>4</w:t>
            </w:r>
          </w:p>
        </w:tc>
      </w:tr>
    </w:tbl>
    <w:p w14:paraId="3D1919B9" w14:textId="2CF0B70E" w:rsidR="00464416" w:rsidRPr="00046BCA" w:rsidRDefault="00464416" w:rsidP="00763368">
      <w:pPr>
        <w:pStyle w:val="Heading1"/>
        <w:numPr>
          <w:ilvl w:val="0"/>
          <w:numId w:val="10"/>
        </w:numPr>
        <w:spacing w:line="276" w:lineRule="auto"/>
        <w:ind w:left="425" w:hanging="425"/>
        <w:jc w:val="left"/>
        <w:rPr>
          <w:rFonts w:cs="Arial"/>
          <w:lang w:val="sr-Cyrl-RS"/>
        </w:rPr>
      </w:pPr>
      <w:bookmarkStart w:id="6" w:name="_Toc493670557"/>
      <w:bookmarkStart w:id="7" w:name="_Toc235783564"/>
      <w:r w:rsidRPr="00046BCA">
        <w:rPr>
          <w:rFonts w:cs="Arial"/>
          <w:lang w:val="sr-Cyrl-RS"/>
        </w:rPr>
        <w:t>ОПИС ПОСТОЈЕЋЕГ СТАЊА</w:t>
      </w:r>
      <w:bookmarkEnd w:id="6"/>
      <w:bookmarkEnd w:id="7"/>
    </w:p>
    <w:p w14:paraId="225AED7A" w14:textId="0F0281ED" w:rsidR="00464416" w:rsidRPr="00046BCA" w:rsidRDefault="00464416" w:rsidP="00294186">
      <w:pPr>
        <w:spacing w:after="60"/>
        <w:rPr>
          <w:rFonts w:eastAsia="Times New Roman" w:cs="Arial"/>
          <w:i/>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1"/>
        <w:gridCol w:w="2916"/>
      </w:tblGrid>
      <w:tr w:rsidR="00464416" w:rsidRPr="004472EF" w14:paraId="3E15BCF4" w14:textId="77777777" w:rsidTr="009D2CD9">
        <w:trPr>
          <w:trHeight w:val="657"/>
        </w:trPr>
        <w:tc>
          <w:tcPr>
            <w:tcW w:w="7230" w:type="dxa"/>
            <w:shd w:val="clear" w:color="auto" w:fill="D9D9D9" w:themeFill="background1" w:themeFillShade="D9"/>
            <w:vAlign w:val="center"/>
          </w:tcPr>
          <w:p w14:paraId="155531A5" w14:textId="61CFC1DA" w:rsidR="00464416" w:rsidRPr="00763368" w:rsidRDefault="00464416" w:rsidP="00703C25">
            <w:pPr>
              <w:rPr>
                <w:rFonts w:eastAsia="Times New Roman" w:cs="Arial"/>
                <w:sz w:val="20"/>
                <w:szCs w:val="20"/>
                <w:lang w:val="sr-Cyrl-CS"/>
              </w:rPr>
            </w:pPr>
            <w:r w:rsidRPr="00763368">
              <w:rPr>
                <w:rFonts w:eastAsia="Times New Roman" w:cs="Arial"/>
                <w:sz w:val="20"/>
                <w:szCs w:val="20"/>
                <w:lang w:val="sr-Cyrl-CS"/>
              </w:rPr>
              <w:t xml:space="preserve">Понуђач пре давања </w:t>
            </w:r>
            <w:r w:rsidRPr="00675D3A">
              <w:rPr>
                <w:rFonts w:eastAsia="Times New Roman" w:cs="Arial"/>
                <w:sz w:val="20"/>
                <w:szCs w:val="20"/>
                <w:lang w:val="sr-Cyrl-CS"/>
              </w:rPr>
              <w:t xml:space="preserve">понуде </w:t>
            </w:r>
            <w:r w:rsidR="00703C25" w:rsidRPr="00675D3A">
              <w:rPr>
                <w:rFonts w:eastAsia="Times New Roman" w:cs="Arial"/>
                <w:sz w:val="20"/>
                <w:szCs w:val="20"/>
                <w:lang w:val="sr-Cyrl-CS"/>
              </w:rPr>
              <w:t xml:space="preserve">мора </w:t>
            </w:r>
            <w:r w:rsidRPr="00675D3A">
              <w:rPr>
                <w:rFonts w:eastAsia="Times New Roman" w:cs="Arial"/>
                <w:sz w:val="20"/>
                <w:szCs w:val="20"/>
                <w:lang w:val="sr-Cyrl-CS"/>
              </w:rPr>
              <w:t xml:space="preserve">да </w:t>
            </w:r>
            <w:r w:rsidRPr="00763368">
              <w:rPr>
                <w:rFonts w:eastAsia="Times New Roman" w:cs="Arial"/>
                <w:sz w:val="20"/>
                <w:szCs w:val="20"/>
                <w:lang w:val="sr-Cyrl-CS"/>
              </w:rPr>
              <w:t>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41" w:type="dxa"/>
            <w:shd w:val="clear" w:color="auto" w:fill="auto"/>
            <w:vAlign w:val="center"/>
          </w:tcPr>
          <w:p w14:paraId="005E55FF" w14:textId="07605096" w:rsidR="00464416" w:rsidRPr="00763368" w:rsidRDefault="00464416" w:rsidP="00464416">
            <w:pPr>
              <w:jc w:val="center"/>
              <w:rPr>
                <w:rFonts w:eastAsia="Times New Roman" w:cs="Arial"/>
                <w:color w:val="C00000"/>
                <w:sz w:val="20"/>
                <w:szCs w:val="20"/>
                <w:lang w:val="sr-Cyrl-CS"/>
              </w:rPr>
            </w:pPr>
            <w:r w:rsidRPr="00E8726E">
              <w:rPr>
                <w:rFonts w:eastAsia="Times New Roman" w:cs="Arial"/>
                <w:sz w:val="20"/>
                <w:szCs w:val="20"/>
                <w:lang w:val="sr-Cyrl-CS"/>
              </w:rPr>
              <w:t>Не</w:t>
            </w:r>
          </w:p>
        </w:tc>
      </w:tr>
    </w:tbl>
    <w:p w14:paraId="62FEA1A6" w14:textId="7D59F23A" w:rsidR="00464416" w:rsidRPr="000E23DB" w:rsidRDefault="000E23DB" w:rsidP="00294186">
      <w:pPr>
        <w:spacing w:before="60"/>
        <w:rPr>
          <w:rFonts w:cs="Arial"/>
          <w:lang w:val="sr-Cyrl-RS"/>
        </w:rPr>
      </w:pPr>
      <w:r w:rsidRPr="000E23DB">
        <w:rPr>
          <w:rFonts w:cs="Arial"/>
          <w:lang w:val="sr-Cyrl-RS"/>
        </w:rPr>
        <w:t>Компресорске јединице треба да буду у непрекидном радном режиму.</w:t>
      </w:r>
    </w:p>
    <w:p w14:paraId="5D8C50B1" w14:textId="74719FB5" w:rsidR="00464416" w:rsidRPr="00046BCA" w:rsidRDefault="00464416" w:rsidP="00763368">
      <w:pPr>
        <w:pStyle w:val="Heading1"/>
        <w:numPr>
          <w:ilvl w:val="0"/>
          <w:numId w:val="10"/>
        </w:numPr>
        <w:spacing w:line="276" w:lineRule="auto"/>
        <w:ind w:left="425" w:hanging="425"/>
        <w:jc w:val="left"/>
        <w:rPr>
          <w:rFonts w:cs="Arial"/>
          <w:lang w:val="sr-Cyrl-RS"/>
        </w:rPr>
      </w:pPr>
      <w:bookmarkStart w:id="8" w:name="_Toc493670558"/>
      <w:bookmarkStart w:id="9" w:name="_Toc235783565"/>
      <w:r w:rsidRPr="00046BCA">
        <w:rPr>
          <w:rFonts w:cs="Arial"/>
          <w:lang w:val="sr-Cyrl-RS"/>
        </w:rPr>
        <w:lastRenderedPageBreak/>
        <w:t>ОПШТЕ ОДРЕДБЕ</w:t>
      </w:r>
      <w:bookmarkEnd w:id="8"/>
      <w:bookmarkEnd w:id="9"/>
    </w:p>
    <w:p w14:paraId="49250C9E" w14:textId="3D2BBBD6" w:rsidR="00AE5CCF" w:rsidRPr="00675D3A" w:rsidRDefault="000E23DB" w:rsidP="00AE5CCF">
      <w:pPr>
        <w:rPr>
          <w:rFonts w:eastAsia="Times New Roman" w:cs="Arial"/>
          <w:i/>
          <w:lang w:val="sr-Cyrl-CS"/>
        </w:rPr>
      </w:pPr>
      <w:bookmarkStart w:id="10" w:name="_Toc493670559"/>
      <w:r w:rsidRPr="00063F4C">
        <w:rPr>
          <w:lang w:val="sr-Cyrl-CS"/>
        </w:rPr>
        <w:t>Вршење услуге, у вези са предметним техничким задатком, треба да се врши онако како је дефинисано према препорукама које су дате од стране произвођача постројења</w:t>
      </w:r>
      <w:r>
        <w:rPr>
          <w:lang w:val="sr-Cyrl-CS"/>
        </w:rPr>
        <w:t xml:space="preserve"> који су наведени у тачки 2.</w:t>
      </w:r>
    </w:p>
    <w:p w14:paraId="2D61D77A" w14:textId="6821CC1B" w:rsidR="00464416" w:rsidRPr="00046BCA" w:rsidRDefault="00464416" w:rsidP="00763368">
      <w:pPr>
        <w:pStyle w:val="Heading1"/>
        <w:numPr>
          <w:ilvl w:val="0"/>
          <w:numId w:val="10"/>
        </w:numPr>
        <w:spacing w:line="276" w:lineRule="auto"/>
        <w:ind w:left="425" w:hanging="425"/>
        <w:jc w:val="left"/>
        <w:rPr>
          <w:rFonts w:cs="Arial"/>
          <w:lang w:val="sr-Cyrl-RS"/>
        </w:rPr>
      </w:pPr>
      <w:bookmarkStart w:id="11" w:name="_Toc235783566"/>
      <w:r w:rsidRPr="00046BCA">
        <w:rPr>
          <w:rFonts w:cs="Arial"/>
          <w:lang w:val="sr-Cyrl-RS"/>
        </w:rPr>
        <w:t>ОБИМ УСЛУГЕ И ТЕХНИЧКИ ОПИС</w:t>
      </w:r>
      <w:bookmarkEnd w:id="10"/>
      <w:bookmarkEnd w:id="11"/>
    </w:p>
    <w:p w14:paraId="56C80FEF" w14:textId="22599D3F" w:rsidR="00464416" w:rsidRDefault="000E23DB" w:rsidP="00464416">
      <w:pPr>
        <w:rPr>
          <w:rFonts w:eastAsia="Times New Roman" w:cs="Arial"/>
          <w:lang w:val="sr-Latn-RS"/>
        </w:rPr>
      </w:pPr>
      <w:r>
        <w:rPr>
          <w:rFonts w:eastAsia="Times New Roman" w:cs="Arial"/>
          <w:lang w:val="sr-Cyrl-CS"/>
        </w:rPr>
        <w:t>Одржавањем</w:t>
      </w:r>
      <w:r w:rsidRPr="008919AC">
        <w:rPr>
          <w:rFonts w:eastAsia="Times New Roman" w:cs="Arial"/>
          <w:lang w:val="sr-Cyrl-CS"/>
        </w:rPr>
        <w:t xml:space="preserve"> компресорске јединице је потребно обухватити целокупну опрему и све системе који су инсталирани и монтирани у оквиру компре</w:t>
      </w:r>
      <w:r>
        <w:rPr>
          <w:rFonts w:eastAsia="Times New Roman" w:cs="Arial"/>
          <w:lang w:val="sr-Cyrl-CS"/>
        </w:rPr>
        <w:t>сорских јединица за компримовање</w:t>
      </w:r>
      <w:r w:rsidRPr="008919AC">
        <w:rPr>
          <w:rFonts w:eastAsia="Times New Roman" w:cs="Arial"/>
          <w:lang w:val="sr-Cyrl-CS"/>
        </w:rPr>
        <w:t xml:space="preserve"> гаса (компресор, </w:t>
      </w:r>
      <w:r>
        <w:rPr>
          <w:rFonts w:eastAsia="Times New Roman" w:cs="Arial"/>
          <w:lang w:val="sr-Cyrl-CS"/>
        </w:rPr>
        <w:t>погонски</w:t>
      </w:r>
      <w:r w:rsidRPr="008919AC">
        <w:rPr>
          <w:rFonts w:eastAsia="Times New Roman" w:cs="Arial"/>
          <w:lang w:val="sr-Cyrl-CS"/>
        </w:rPr>
        <w:t xml:space="preserve"> мотор, хладњаке уља, расхладне течности, процесног гаса, систем за подмазивање, систем расхладне течности, систем </w:t>
      </w:r>
      <w:r>
        <w:rPr>
          <w:rFonts w:eastAsia="Times New Roman" w:cs="Arial"/>
          <w:lang w:val="sr-Cyrl-CS"/>
        </w:rPr>
        <w:t>процесног гаса, горивог гаса, и</w:t>
      </w:r>
      <w:r w:rsidRPr="008919AC">
        <w:rPr>
          <w:rFonts w:eastAsia="Times New Roman" w:cs="Arial"/>
          <w:lang w:val="sr-Cyrl-CS"/>
        </w:rPr>
        <w:t>н</w:t>
      </w:r>
      <w:r>
        <w:rPr>
          <w:rFonts w:eastAsia="Times New Roman" w:cs="Arial"/>
          <w:lang w:val="sr-Cyrl-RS"/>
        </w:rPr>
        <w:t>с</w:t>
      </w:r>
      <w:r w:rsidRPr="008919AC">
        <w:rPr>
          <w:rFonts w:eastAsia="Times New Roman" w:cs="Arial"/>
          <w:lang w:val="sr-Cyrl-CS"/>
        </w:rPr>
        <w:t>трументације,</w:t>
      </w:r>
      <w:r>
        <w:rPr>
          <w:rFonts w:eastAsia="Times New Roman" w:cs="Arial"/>
          <w:lang w:val="sr-Cyrl-CS"/>
        </w:rPr>
        <w:t xml:space="preserve"> аутоматике, ПЛЦ-а, електронике, опреме под притиском,</w:t>
      </w:r>
      <w:r w:rsidRPr="008919AC">
        <w:rPr>
          <w:rFonts w:eastAsia="Times New Roman" w:cs="Arial"/>
          <w:lang w:val="sr-Cyrl-CS"/>
        </w:rPr>
        <w:t xml:space="preserve"> детектора, сензора, контејнера и целокупне пратеће опреме </w:t>
      </w:r>
      <w:r>
        <w:rPr>
          <w:rFonts w:eastAsia="Times New Roman" w:cs="Arial"/>
          <w:lang w:val="sr-Cyrl-CS"/>
        </w:rPr>
        <w:t>пакетне компресорске јединице</w:t>
      </w:r>
      <w:r w:rsidRPr="008919AC">
        <w:rPr>
          <w:rFonts w:eastAsia="Times New Roman" w:cs="Arial"/>
          <w:lang w:val="sr-Cyrl-CS"/>
        </w:rPr>
        <w:t>)</w:t>
      </w:r>
      <w:r w:rsidRPr="008919AC">
        <w:rPr>
          <w:rFonts w:eastAsia="Times New Roman" w:cs="Arial"/>
          <w:lang w:val="sr-Latn-RS"/>
        </w:rPr>
        <w:t>.</w:t>
      </w:r>
    </w:p>
    <w:p w14:paraId="62F23AB3" w14:textId="3BB309E1" w:rsidR="000E23DB" w:rsidRDefault="000E23DB" w:rsidP="00464416">
      <w:pPr>
        <w:rPr>
          <w:rFonts w:eastAsia="Times New Roman" w:cs="Arial"/>
          <w:color w:val="000000" w:themeColor="text1"/>
          <w:lang w:val="sr-Cyrl-RS"/>
        </w:rPr>
      </w:pPr>
      <w:r>
        <w:rPr>
          <w:rFonts w:eastAsia="Times New Roman" w:cs="Arial"/>
          <w:color w:val="000000" w:themeColor="text1"/>
          <w:lang w:val="sr-Cyrl-RS"/>
        </w:rPr>
        <w:t xml:space="preserve">Резервне делове обезбеђује Наручилац. </w:t>
      </w:r>
      <w:r w:rsidRPr="00135002">
        <w:rPr>
          <w:rFonts w:eastAsia="Times New Roman" w:cs="Arial"/>
          <w:color w:val="000000" w:themeColor="text1"/>
          <w:lang w:val="sr-Cyrl-RS"/>
        </w:rPr>
        <w:t xml:space="preserve">У случају да </w:t>
      </w:r>
      <w:r>
        <w:rPr>
          <w:rFonts w:eastAsia="Times New Roman" w:cs="Arial"/>
          <w:color w:val="000000" w:themeColor="text1"/>
          <w:lang w:val="sr-Cyrl-RS"/>
        </w:rPr>
        <w:t>је потребан резервни</w:t>
      </w:r>
      <w:r w:rsidRPr="00135002">
        <w:rPr>
          <w:rFonts w:eastAsia="Times New Roman" w:cs="Arial"/>
          <w:color w:val="000000" w:themeColor="text1"/>
          <w:lang w:val="sr-Cyrl-RS"/>
        </w:rPr>
        <w:t xml:space="preserve"> део </w:t>
      </w:r>
      <w:r>
        <w:rPr>
          <w:rFonts w:eastAsia="Times New Roman" w:cs="Arial"/>
          <w:color w:val="000000" w:themeColor="text1"/>
          <w:lang w:val="sr-Cyrl-RS"/>
        </w:rPr>
        <w:t>да се изврши поправка компресорске јединице, а Наручилац не поседује потребни део</w:t>
      </w:r>
      <w:r w:rsidRPr="00135002">
        <w:rPr>
          <w:rFonts w:eastAsia="Times New Roman" w:cs="Arial"/>
          <w:color w:val="000000" w:themeColor="text1"/>
          <w:lang w:val="sr-Cyrl-RS"/>
        </w:rPr>
        <w:t xml:space="preserve">, Извршилац услуге је потребно да </w:t>
      </w:r>
      <w:r>
        <w:rPr>
          <w:rFonts w:eastAsia="Times New Roman" w:cs="Arial"/>
          <w:color w:val="000000" w:themeColor="text1"/>
          <w:lang w:val="sr-Cyrl-RS"/>
        </w:rPr>
        <w:t xml:space="preserve">набави </w:t>
      </w:r>
      <w:r w:rsidRPr="00135002">
        <w:rPr>
          <w:rFonts w:eastAsia="Times New Roman" w:cs="Arial"/>
          <w:color w:val="000000" w:themeColor="text1"/>
          <w:lang w:val="sr-Cyrl-RS"/>
        </w:rPr>
        <w:t xml:space="preserve">резервни део </w:t>
      </w:r>
      <w:r>
        <w:rPr>
          <w:rFonts w:eastAsia="Times New Roman" w:cs="Arial"/>
          <w:color w:val="000000" w:themeColor="text1"/>
          <w:lang w:val="sr-Cyrl-RS"/>
        </w:rPr>
        <w:t>по списку из Прилога 1. Уколико се потребан резервни део не налази у Прилогу 1 техничког задатка, Из</w:t>
      </w:r>
      <w:r w:rsidR="003A6D5A">
        <w:rPr>
          <w:rFonts w:eastAsia="Times New Roman" w:cs="Arial"/>
          <w:color w:val="000000" w:themeColor="text1"/>
          <w:lang w:val="sr-Cyrl-RS"/>
        </w:rPr>
        <w:t xml:space="preserve">вршилац може да </w:t>
      </w:r>
      <w:r w:rsidRPr="00135002">
        <w:rPr>
          <w:rFonts w:eastAsia="Times New Roman" w:cs="Arial"/>
          <w:color w:val="000000" w:themeColor="text1"/>
          <w:lang w:val="sr-Cyrl-RS"/>
        </w:rPr>
        <w:t xml:space="preserve">испоручи </w:t>
      </w:r>
      <w:r w:rsidR="003A6D5A">
        <w:rPr>
          <w:rFonts w:eastAsia="Times New Roman" w:cs="Arial"/>
          <w:color w:val="000000" w:themeColor="text1"/>
          <w:lang w:val="sr-Cyrl-RS"/>
        </w:rPr>
        <w:t xml:space="preserve">предметни резервни део </w:t>
      </w:r>
      <w:r w:rsidRPr="00135002">
        <w:rPr>
          <w:rFonts w:eastAsia="Times New Roman" w:cs="Arial"/>
          <w:color w:val="000000" w:themeColor="text1"/>
          <w:lang w:val="sr-Cyrl-RS"/>
        </w:rPr>
        <w:t>према набавној, улазној фактури префактурисавањем трошкова набавке резервног дела. Сви испоручени резервни делови је потребно да буду нови, оригинални, нерепарирани и некоришћени</w:t>
      </w:r>
      <w:r>
        <w:rPr>
          <w:rFonts w:eastAsia="Times New Roman" w:cs="Arial"/>
          <w:color w:val="000000" w:themeColor="text1"/>
          <w:lang w:val="sr-Cyrl-RS"/>
        </w:rPr>
        <w:t>. У случају резервних делова у противексплозивној заштити, потребно је уз њих испоручити и сертификат издат од именованог тела у Републици Србији. Уколико се ради о деловима који су опрема под притиском, потребно је уз њих издати сву документацију по законској регулативи Републике Србије</w:t>
      </w:r>
      <w:r w:rsidRPr="00135002">
        <w:rPr>
          <w:rFonts w:eastAsia="Times New Roman" w:cs="Arial"/>
          <w:color w:val="000000" w:themeColor="text1"/>
          <w:lang w:val="sr-Cyrl-RS"/>
        </w:rPr>
        <w:t xml:space="preserve">. Делови које испоручује Извршилац услуге је потребно да буду испоручене на паритету </w:t>
      </w:r>
      <w:r w:rsidRPr="00135002">
        <w:rPr>
          <w:rFonts w:eastAsia="Times New Roman" w:cs="Arial"/>
          <w:color w:val="000000" w:themeColor="text1"/>
          <w:lang w:val="sr-Latn-RS"/>
        </w:rPr>
        <w:t xml:space="preserve">DDP </w:t>
      </w:r>
      <w:r w:rsidRPr="00135002">
        <w:rPr>
          <w:rFonts w:eastAsia="Times New Roman" w:cs="Arial"/>
          <w:color w:val="000000" w:themeColor="text1"/>
          <w:lang w:val="sr-Cyrl-RS"/>
        </w:rPr>
        <w:t>Србија, царинске т</w:t>
      </w:r>
      <w:r>
        <w:rPr>
          <w:rFonts w:eastAsia="Times New Roman" w:cs="Arial"/>
          <w:color w:val="000000" w:themeColor="text1"/>
          <w:lang w:val="sr-Cyrl-RS"/>
        </w:rPr>
        <w:t>рошкове сноси Извршилац услуге.</w:t>
      </w:r>
      <w:r w:rsidR="003A6D5A">
        <w:rPr>
          <w:rFonts w:eastAsia="Times New Roman" w:cs="Arial"/>
          <w:color w:val="000000" w:themeColor="text1"/>
          <w:lang w:val="sr-Cyrl-RS"/>
        </w:rPr>
        <w:t xml:space="preserve"> За нерезиденте Републике Србије испорука резервних делова на </w:t>
      </w:r>
      <w:r w:rsidR="003A6D5A">
        <w:rPr>
          <w:rFonts w:eastAsia="Times New Roman" w:cs="Arial"/>
          <w:color w:val="000000" w:themeColor="text1"/>
          <w:lang w:val="sr-Latn-RS"/>
        </w:rPr>
        <w:t>DА</w:t>
      </w:r>
      <w:r w:rsidR="003A6D5A" w:rsidRPr="00135002">
        <w:rPr>
          <w:rFonts w:eastAsia="Times New Roman" w:cs="Arial"/>
          <w:color w:val="000000" w:themeColor="text1"/>
          <w:lang w:val="sr-Latn-RS"/>
        </w:rPr>
        <w:t>P</w:t>
      </w:r>
      <w:r w:rsidR="003A6D5A">
        <w:rPr>
          <w:rFonts w:eastAsia="Times New Roman" w:cs="Arial"/>
          <w:color w:val="000000" w:themeColor="text1"/>
          <w:lang w:val="sr-Cyrl-RS"/>
        </w:rPr>
        <w:t xml:space="preserve"> Србија.</w:t>
      </w:r>
    </w:p>
    <w:p w14:paraId="5E8EBF33" w14:textId="345595C3" w:rsidR="003A6D5A" w:rsidRPr="003A6D5A" w:rsidRDefault="00CA1B2E" w:rsidP="00464416">
      <w:pPr>
        <w:rPr>
          <w:rFonts w:eastAsia="Times New Roman" w:cs="Arial"/>
          <w:i/>
          <w:lang w:val="sr-Cyrl-RS"/>
        </w:rPr>
      </w:pPr>
      <w:r w:rsidRPr="00205E05">
        <w:rPr>
          <w:rFonts w:eastAsia="Times New Roman" w:cs="Arial"/>
          <w:lang w:val="ru-RU" w:eastAsia="ru-RU"/>
        </w:rPr>
        <w:t xml:space="preserve">Након завршетка </w:t>
      </w:r>
      <w:r>
        <w:rPr>
          <w:rFonts w:eastAsia="Times New Roman" w:cs="Arial"/>
          <w:lang w:val="ru-RU" w:eastAsia="ru-RU"/>
        </w:rPr>
        <w:t>активности</w:t>
      </w:r>
      <w:r w:rsidRPr="00205E05">
        <w:rPr>
          <w:rFonts w:eastAsia="Times New Roman" w:cs="Arial"/>
          <w:lang w:val="ru-RU" w:eastAsia="ru-RU"/>
        </w:rPr>
        <w:t xml:space="preserve">, </w:t>
      </w:r>
      <w:r>
        <w:rPr>
          <w:rFonts w:eastAsia="Times New Roman" w:cs="Arial"/>
          <w:lang w:val="ru-RU" w:eastAsia="ru-RU"/>
        </w:rPr>
        <w:t>Извршилац</w:t>
      </w:r>
      <w:r w:rsidRPr="00205E05">
        <w:rPr>
          <w:rFonts w:eastAsia="Times New Roman" w:cs="Arial"/>
          <w:lang w:val="ru-RU" w:eastAsia="ru-RU"/>
        </w:rPr>
        <w:t xml:space="preserve"> је потребно да сачини извештај о извршен</w:t>
      </w:r>
      <w:r>
        <w:rPr>
          <w:rFonts w:eastAsia="Times New Roman" w:cs="Arial"/>
          <w:lang w:val="ru-RU" w:eastAsia="ru-RU"/>
        </w:rPr>
        <w:t>и</w:t>
      </w:r>
      <w:r w:rsidRPr="00205E05">
        <w:rPr>
          <w:rFonts w:eastAsia="Times New Roman" w:cs="Arial"/>
          <w:lang w:val="ru-RU" w:eastAsia="ru-RU"/>
        </w:rPr>
        <w:t xml:space="preserve">м </w:t>
      </w:r>
      <w:r>
        <w:rPr>
          <w:rFonts w:eastAsia="Times New Roman" w:cs="Arial"/>
          <w:lang w:val="ru-RU" w:eastAsia="ru-RU"/>
        </w:rPr>
        <w:t>радовима</w:t>
      </w:r>
      <w:r w:rsidRPr="00205E05">
        <w:rPr>
          <w:rFonts w:eastAsia="Times New Roman" w:cs="Arial"/>
          <w:lang w:val="ru-RU" w:eastAsia="ru-RU"/>
        </w:rPr>
        <w:t xml:space="preserve"> и да га достави </w:t>
      </w:r>
      <w:r>
        <w:rPr>
          <w:rFonts w:eastAsia="Times New Roman" w:cs="Arial"/>
          <w:lang w:val="ru-RU" w:eastAsia="ru-RU"/>
        </w:rPr>
        <w:t>Наручиоцу</w:t>
      </w:r>
      <w:r w:rsidRPr="00205E05">
        <w:rPr>
          <w:rFonts w:eastAsia="Times New Roman" w:cs="Arial"/>
          <w:lang w:val="ru-RU" w:eastAsia="ru-RU"/>
        </w:rPr>
        <w:t>. Извештај је потребно да садржи: време изласка на терен, трајање сервиса, број сервисера који су учествовали у сервису, преглед резервних делова који су замењени, количину помоћних радних флуида коју су замењени</w:t>
      </w:r>
      <w:r>
        <w:rPr>
          <w:rFonts w:eastAsia="Times New Roman" w:cs="Arial"/>
          <w:lang w:val="ru-RU" w:eastAsia="ru-RU"/>
        </w:rPr>
        <w:t>.</w:t>
      </w:r>
    </w:p>
    <w:p w14:paraId="541823F5" w14:textId="01B00D9C" w:rsidR="00464416" w:rsidRPr="00046BCA" w:rsidRDefault="00464416" w:rsidP="00763368">
      <w:pPr>
        <w:pStyle w:val="Heading1"/>
        <w:numPr>
          <w:ilvl w:val="0"/>
          <w:numId w:val="10"/>
        </w:numPr>
        <w:spacing w:line="276" w:lineRule="auto"/>
        <w:ind w:left="425" w:hanging="425"/>
        <w:jc w:val="left"/>
        <w:rPr>
          <w:rFonts w:cs="Arial"/>
          <w:lang w:val="sr-Cyrl-RS"/>
        </w:rPr>
      </w:pPr>
      <w:bookmarkStart w:id="12" w:name="_Toc493670560"/>
      <w:bookmarkStart w:id="13" w:name="_Toc235783567"/>
      <w:r w:rsidRPr="00046BCA">
        <w:rPr>
          <w:rFonts w:cs="Arial"/>
          <w:lang w:val="sr-Cyrl-RS"/>
        </w:rPr>
        <w:t>ТЕХНИЧКИ ЗАХТЕВИ</w:t>
      </w:r>
      <w:bookmarkEnd w:id="12"/>
      <w:bookmarkEnd w:id="13"/>
    </w:p>
    <w:p w14:paraId="3B499453" w14:textId="77777777" w:rsidR="00CA1B2E" w:rsidRPr="00CA1B2E" w:rsidRDefault="00CA1B2E" w:rsidP="00CA1B2E">
      <w:pPr>
        <w:rPr>
          <w:lang w:val="sr-Cyrl-RS"/>
        </w:rPr>
      </w:pPr>
      <w:r w:rsidRPr="00CA1B2E">
        <w:rPr>
          <w:lang w:val="sr-Cyrl-RS"/>
        </w:rPr>
        <w:t>Услуга текућег одржавања компресорских јединица мора да буде вршено по препорукама произвођача.</w:t>
      </w:r>
    </w:p>
    <w:p w14:paraId="10CBF93D" w14:textId="290D346F" w:rsidR="00CA1B2E" w:rsidRPr="00CA1B2E" w:rsidRDefault="00CA1B2E" w:rsidP="00CA1B2E">
      <w:pPr>
        <w:rPr>
          <w:lang w:val="sr-Cyrl-RS"/>
        </w:rPr>
      </w:pPr>
      <w:r>
        <w:rPr>
          <w:lang w:val="sr-Cyrl-RS"/>
        </w:rPr>
        <w:t>Извршилац услуге</w:t>
      </w:r>
      <w:r w:rsidRPr="00CA1B2E">
        <w:rPr>
          <w:lang w:val="sr-Cyrl-RS"/>
        </w:rPr>
        <w:t xml:space="preserve"> мора да располаже важећим сертификатима потребним за легалан приступ информатичко-електронским деловима постројења.</w:t>
      </w:r>
    </w:p>
    <w:p w14:paraId="7C255EC4" w14:textId="163F5C9B" w:rsidR="00CA1B2E" w:rsidRPr="00CA1B2E" w:rsidRDefault="00CA1B2E" w:rsidP="00CA1B2E">
      <w:pPr>
        <w:rPr>
          <w:lang w:val="sr-Cyrl-RS"/>
        </w:rPr>
      </w:pPr>
      <w:r w:rsidRPr="00CA1B2E">
        <w:rPr>
          <w:lang w:val="sr-Cyrl-RS"/>
        </w:rPr>
        <w:t xml:space="preserve">Потребно је да </w:t>
      </w:r>
      <w:r>
        <w:rPr>
          <w:lang w:val="sr-Cyrl-RS"/>
        </w:rPr>
        <w:t>Извршилац услуге</w:t>
      </w:r>
      <w:r w:rsidRPr="00CA1B2E">
        <w:rPr>
          <w:lang w:val="sr-Cyrl-RS"/>
        </w:rPr>
        <w:t xml:space="preserve">, у случају </w:t>
      </w:r>
      <w:r w:rsidR="00856F77">
        <w:rPr>
          <w:lang w:val="sr-Cyrl-RS"/>
        </w:rPr>
        <w:t>позива од Наручиоца</w:t>
      </w:r>
      <w:r w:rsidRPr="00CA1B2E">
        <w:rPr>
          <w:lang w:val="sr-Cyrl-RS"/>
        </w:rPr>
        <w:t xml:space="preserve">, </w:t>
      </w:r>
      <w:r w:rsidR="00856F77">
        <w:rPr>
          <w:lang w:val="sr-Cyrl-RS"/>
        </w:rPr>
        <w:t>започне радове</w:t>
      </w:r>
      <w:r w:rsidRPr="00CA1B2E">
        <w:rPr>
          <w:lang w:val="sr-Cyrl-RS"/>
        </w:rPr>
        <w:t xml:space="preserve">, на локацији постројења (и/или удаљеним приступом опреми) у року од 24 сати од позива (уколико захтевом није другачије наведено) и да приступи поправци квара. Позив се може упутити 24 сата/7 дана (сваки дан у години за све време трајања уговора) телефонски, а након тога и </w:t>
      </w:r>
      <w:r>
        <w:rPr>
          <w:lang w:val="sr-Cyrl-RS"/>
        </w:rPr>
        <w:t>електронском поштом</w:t>
      </w:r>
      <w:r w:rsidRPr="00CA1B2E">
        <w:rPr>
          <w:lang w:val="sr-Cyrl-RS"/>
        </w:rPr>
        <w:t xml:space="preserve"> када се омогући приступ </w:t>
      </w:r>
      <w:r>
        <w:rPr>
          <w:lang w:val="sr-Cyrl-RS"/>
        </w:rPr>
        <w:t>електронској пошти</w:t>
      </w:r>
      <w:r w:rsidRPr="00CA1B2E">
        <w:rPr>
          <w:lang w:val="sr-Cyrl-RS"/>
        </w:rPr>
        <w:t xml:space="preserve">. Под сервисном подршком се сматра да је </w:t>
      </w:r>
      <w:r>
        <w:rPr>
          <w:lang w:val="sr-Cyrl-RS"/>
        </w:rPr>
        <w:t>Извршилац услуге</w:t>
      </w:r>
      <w:r w:rsidRPr="00CA1B2E">
        <w:rPr>
          <w:lang w:val="sr-Cyrl-RS"/>
        </w:rPr>
        <w:t xml:space="preserve"> дужан да обезбеди, без изузетка, сервисно особље које је овлашћено за потпуни приступ свим деловима постројења, тј да особље које приступа активностима санирања квара буде потпуно оспособљено и квалификовано за санирање тог квара. Телефонски бројеви, одговорних лица и адресе</w:t>
      </w:r>
      <w:r>
        <w:rPr>
          <w:lang w:val="sr-Cyrl-RS"/>
        </w:rPr>
        <w:t xml:space="preserve"> електронске поште</w:t>
      </w:r>
      <w:r w:rsidRPr="00CA1B2E">
        <w:rPr>
          <w:lang w:val="sr-Cyrl-RS"/>
        </w:rPr>
        <w:t xml:space="preserve"> ће се дефинисати у склопу Уговора о одржавању.</w:t>
      </w:r>
    </w:p>
    <w:p w14:paraId="3D284991" w14:textId="7BE820B4" w:rsidR="00464416" w:rsidRPr="00CA1B2E" w:rsidRDefault="00CA1B2E" w:rsidP="00CA1B2E">
      <w:pPr>
        <w:rPr>
          <w:rFonts w:eastAsia="Times New Roman" w:cs="Arial"/>
          <w:i/>
          <w:lang w:val="sr-Cyrl-CS"/>
        </w:rPr>
      </w:pPr>
      <w:r>
        <w:rPr>
          <w:rFonts w:eastAsia="Times New Roman" w:cs="Arial"/>
          <w:color w:val="000000" w:themeColor="text1"/>
          <w:lang w:val="sr-Cyrl-RS"/>
        </w:rPr>
        <w:t>Извршилац услуге је обавезан да по захтеву Наручиоца изврши</w:t>
      </w:r>
      <w:r w:rsidRPr="00CA1B2E">
        <w:rPr>
          <w:rFonts w:eastAsia="Times New Roman" w:cs="Arial"/>
          <w:color w:val="000000" w:themeColor="text1"/>
          <w:lang w:val="sr-Cyrl-CS"/>
        </w:rPr>
        <w:t xml:space="preserve"> мерењ</w:t>
      </w:r>
      <w:r>
        <w:rPr>
          <w:rFonts w:eastAsia="Times New Roman" w:cs="Arial"/>
          <w:color w:val="000000" w:themeColor="text1"/>
          <w:lang w:val="sr-Cyrl-CS"/>
        </w:rPr>
        <w:t>е</w:t>
      </w:r>
      <w:r w:rsidRPr="00CA1B2E">
        <w:rPr>
          <w:rFonts w:eastAsia="Times New Roman" w:cs="Arial"/>
          <w:color w:val="000000" w:themeColor="text1"/>
          <w:lang w:val="sr-Cyrl-CS"/>
        </w:rPr>
        <w:t xml:space="preserve"> вибрација и израд</w:t>
      </w:r>
      <w:r>
        <w:rPr>
          <w:rFonts w:eastAsia="Times New Roman" w:cs="Arial"/>
          <w:color w:val="000000" w:themeColor="text1"/>
          <w:lang w:val="sr-Cyrl-CS"/>
        </w:rPr>
        <w:t>и</w:t>
      </w:r>
      <w:r w:rsidRPr="00CA1B2E">
        <w:rPr>
          <w:rFonts w:eastAsia="Times New Roman" w:cs="Arial"/>
          <w:color w:val="000000" w:themeColor="text1"/>
          <w:lang w:val="sr-Cyrl-CS"/>
        </w:rPr>
        <w:t xml:space="preserve"> извештај</w:t>
      </w:r>
      <w:r>
        <w:rPr>
          <w:rFonts w:eastAsia="Times New Roman" w:cs="Arial"/>
          <w:color w:val="000000" w:themeColor="text1"/>
          <w:lang w:val="sr-Cyrl-CS"/>
        </w:rPr>
        <w:t xml:space="preserve"> мерења</w:t>
      </w:r>
      <w:r w:rsidRPr="00CA1B2E">
        <w:rPr>
          <w:rFonts w:eastAsia="Times New Roman" w:cs="Arial"/>
          <w:color w:val="000000" w:themeColor="text1"/>
          <w:lang w:val="sr-Cyrl-CS"/>
        </w:rPr>
        <w:t xml:space="preserve"> према стандарду </w:t>
      </w:r>
      <w:r w:rsidRPr="00CA1B2E">
        <w:rPr>
          <w:rFonts w:eastAsia="Times New Roman" w:cs="Arial"/>
          <w:color w:val="000000" w:themeColor="text1"/>
          <w:lang w:val="sr-Latn-RS"/>
        </w:rPr>
        <w:t>IS</w:t>
      </w:r>
      <w:r w:rsidRPr="00CA1B2E">
        <w:rPr>
          <w:rFonts w:eastAsia="Times New Roman" w:cs="Arial"/>
          <w:color w:val="000000" w:themeColor="text1"/>
          <w:lang w:val="sr-Cyrl-CS"/>
        </w:rPr>
        <w:t>О 10816-8. Извршилац услуге</w:t>
      </w:r>
      <w:r>
        <w:rPr>
          <w:rFonts w:eastAsia="Times New Roman" w:cs="Arial"/>
          <w:color w:val="000000" w:themeColor="text1"/>
          <w:lang w:val="sr-Cyrl-CS"/>
        </w:rPr>
        <w:t xml:space="preserve"> или његов подизвођач</w:t>
      </w:r>
      <w:r w:rsidRPr="00CA1B2E">
        <w:rPr>
          <w:rFonts w:eastAsia="Times New Roman" w:cs="Arial"/>
          <w:color w:val="000000" w:themeColor="text1"/>
          <w:lang w:val="sr-Cyrl-CS"/>
        </w:rPr>
        <w:t xml:space="preserve"> је </w:t>
      </w:r>
      <w:r>
        <w:rPr>
          <w:rFonts w:eastAsia="Times New Roman" w:cs="Arial"/>
          <w:color w:val="000000" w:themeColor="text1"/>
          <w:lang w:val="sr-Cyrl-CS"/>
        </w:rPr>
        <w:t>обавезан</w:t>
      </w:r>
      <w:r w:rsidRPr="00CA1B2E">
        <w:rPr>
          <w:rFonts w:eastAsia="Times New Roman" w:cs="Arial"/>
          <w:color w:val="000000" w:themeColor="text1"/>
          <w:lang w:val="sr-Cyrl-CS"/>
        </w:rPr>
        <w:t xml:space="preserve"> да поседује сопствену опрему </w:t>
      </w:r>
      <w:r>
        <w:rPr>
          <w:rFonts w:eastAsia="Times New Roman" w:cs="Arial"/>
          <w:color w:val="000000" w:themeColor="text1"/>
          <w:lang w:val="sr-Cyrl-CS"/>
        </w:rPr>
        <w:t xml:space="preserve">за мерење вибрација </w:t>
      </w:r>
      <w:r w:rsidRPr="00CA1B2E">
        <w:rPr>
          <w:rFonts w:eastAsia="Times New Roman" w:cs="Arial"/>
          <w:color w:val="000000" w:themeColor="text1"/>
          <w:lang w:val="sr-Cyrl-CS"/>
        </w:rPr>
        <w:t>која је ЕX сертификована.</w:t>
      </w:r>
    </w:p>
    <w:p w14:paraId="4D9B182A" w14:textId="2F0B4D24" w:rsidR="00464416" w:rsidRPr="009E0C98" w:rsidRDefault="00464416" w:rsidP="00763368">
      <w:pPr>
        <w:pStyle w:val="Heading1"/>
        <w:numPr>
          <w:ilvl w:val="0"/>
          <w:numId w:val="10"/>
        </w:numPr>
        <w:spacing w:line="276" w:lineRule="auto"/>
        <w:ind w:left="425" w:hanging="425"/>
        <w:jc w:val="left"/>
        <w:rPr>
          <w:rFonts w:cs="Arial"/>
          <w:color w:val="000000" w:themeColor="text1"/>
          <w:lang w:val="sr-Cyrl-RS"/>
        </w:rPr>
      </w:pPr>
      <w:bookmarkStart w:id="14" w:name="_Toc493670561"/>
      <w:bookmarkStart w:id="15" w:name="_Toc235783568"/>
      <w:r w:rsidRPr="00046BCA">
        <w:rPr>
          <w:rFonts w:cs="Arial"/>
          <w:lang w:val="sr-Cyrl-RS"/>
        </w:rPr>
        <w:t>ПРАВА, ОБАВЕЗЕ И ОДГОВОРНОСТИ НАРУЧИОЦА УСЛУГЕ</w:t>
      </w:r>
      <w:bookmarkEnd w:id="14"/>
      <w:bookmarkEnd w:id="15"/>
    </w:p>
    <w:p w14:paraId="7CEA0482" w14:textId="6B621908" w:rsidR="00BB18DA" w:rsidRPr="001872B9" w:rsidRDefault="001872B9" w:rsidP="001872B9">
      <w:pPr>
        <w:spacing w:before="0" w:after="0" w:line="276" w:lineRule="auto"/>
        <w:rPr>
          <w:rFonts w:eastAsia="Times New Roman" w:cs="Arial"/>
          <w:i/>
          <w:color w:val="000000" w:themeColor="text1"/>
          <w:lang w:val="sr-Cyrl-CS"/>
        </w:rPr>
      </w:pPr>
      <w:r w:rsidRPr="001872B9">
        <w:rPr>
          <w:rFonts w:eastAsia="Times New Roman" w:cs="Arial"/>
          <w:color w:val="000000" w:themeColor="text1"/>
          <w:lang w:val="sr-Cyrl-RS"/>
        </w:rPr>
        <w:t>Наручилац је дужан да упути захтев за рад Извршиоцу, са прецизно дефинисаним описом постојећег стања</w:t>
      </w:r>
      <w:r w:rsidR="0029090F">
        <w:rPr>
          <w:rFonts w:eastAsia="Times New Roman" w:cs="Arial"/>
          <w:color w:val="000000" w:themeColor="text1"/>
          <w:lang w:val="sr-Cyrl-RS"/>
        </w:rPr>
        <w:t xml:space="preserve"> и потребних радова</w:t>
      </w:r>
      <w:r w:rsidRPr="001872B9">
        <w:rPr>
          <w:rFonts w:eastAsia="Times New Roman" w:cs="Arial"/>
          <w:color w:val="000000" w:themeColor="text1"/>
          <w:lang w:val="sr-Cyrl-RS"/>
        </w:rPr>
        <w:t>. Захтев мора да садржи и тачну локацију и назив компресорске јединице.</w:t>
      </w:r>
    </w:p>
    <w:p w14:paraId="38BBF7D2" w14:textId="36BA1A1F" w:rsidR="00464416" w:rsidRPr="009E0C98" w:rsidRDefault="00464416" w:rsidP="00763368">
      <w:pPr>
        <w:pStyle w:val="Heading1"/>
        <w:numPr>
          <w:ilvl w:val="0"/>
          <w:numId w:val="10"/>
        </w:numPr>
        <w:spacing w:line="276" w:lineRule="auto"/>
        <w:ind w:left="425" w:hanging="425"/>
        <w:jc w:val="left"/>
        <w:rPr>
          <w:rFonts w:cs="Arial"/>
          <w:color w:val="000000" w:themeColor="text1"/>
          <w:lang w:val="sr-Cyrl-RS"/>
        </w:rPr>
      </w:pPr>
      <w:bookmarkStart w:id="16" w:name="_Toc493670562"/>
      <w:bookmarkStart w:id="17" w:name="_Toc235783569"/>
      <w:r w:rsidRPr="009E0C98">
        <w:rPr>
          <w:rFonts w:cs="Arial"/>
          <w:color w:val="000000" w:themeColor="text1"/>
          <w:lang w:val="sr-Cyrl-RS"/>
        </w:rPr>
        <w:lastRenderedPageBreak/>
        <w:t>ПРАВА, ОБАВЕЗЕ И ОДГОВОРНОСТИ ИЗВРШИОЦА УСЛУГЕ</w:t>
      </w:r>
      <w:bookmarkEnd w:id="16"/>
      <w:bookmarkEnd w:id="17"/>
    </w:p>
    <w:p w14:paraId="4EA7779C" w14:textId="0167CD3A" w:rsidR="00BA37F6" w:rsidRDefault="00BA37F6" w:rsidP="00BA37F6">
      <w:pPr>
        <w:spacing w:after="0"/>
        <w:rPr>
          <w:rFonts w:eastAsia="Times New Roman" w:cs="Arial"/>
          <w:lang w:val="sr-Cyrl-CS"/>
        </w:rPr>
      </w:pPr>
      <w:r w:rsidRPr="002A507C">
        <w:rPr>
          <w:rFonts w:eastAsia="Times New Roman" w:cs="Arial"/>
          <w:lang w:val="sr-Cyrl-CS"/>
        </w:rPr>
        <w:t xml:space="preserve">Извршилац је дужан да у случају </w:t>
      </w:r>
      <w:r w:rsidR="00856F77">
        <w:rPr>
          <w:rFonts w:eastAsia="Times New Roman" w:cs="Arial"/>
          <w:lang w:val="sr-Cyrl-CS"/>
        </w:rPr>
        <w:t>позива Наручиоца</w:t>
      </w:r>
      <w:r w:rsidRPr="002A507C">
        <w:rPr>
          <w:rFonts w:eastAsia="Times New Roman" w:cs="Arial"/>
          <w:lang w:val="sr-Cyrl-CS"/>
        </w:rPr>
        <w:t xml:space="preserve"> </w:t>
      </w:r>
      <w:r w:rsidR="00856F77">
        <w:rPr>
          <w:rFonts w:eastAsia="Times New Roman" w:cs="Arial"/>
          <w:lang w:val="sr-Cyrl-CS"/>
        </w:rPr>
        <w:t>започне радове</w:t>
      </w:r>
      <w:r w:rsidRPr="002A507C">
        <w:rPr>
          <w:rFonts w:eastAsia="Times New Roman" w:cs="Arial"/>
          <w:lang w:val="sr-Cyrl-CS"/>
        </w:rPr>
        <w:t xml:space="preserve"> у року од 24 часа уколико није другачије дефинисано у захтеву. Ако </w:t>
      </w:r>
      <w:r w:rsidR="00856F77">
        <w:rPr>
          <w:rFonts w:eastAsia="Times New Roman" w:cs="Arial"/>
          <w:lang w:val="sr-Cyrl-CS"/>
        </w:rPr>
        <w:t>И</w:t>
      </w:r>
      <w:r w:rsidRPr="002A507C">
        <w:rPr>
          <w:rFonts w:eastAsia="Times New Roman" w:cs="Arial"/>
          <w:lang w:val="sr-Cyrl-CS"/>
        </w:rPr>
        <w:t xml:space="preserve">звршилац не </w:t>
      </w:r>
      <w:r w:rsidR="00856F77">
        <w:rPr>
          <w:rFonts w:eastAsia="Times New Roman" w:cs="Arial"/>
          <w:lang w:val="sr-Cyrl-CS"/>
        </w:rPr>
        <w:t>започне радове</w:t>
      </w:r>
      <w:r w:rsidRPr="002A507C">
        <w:rPr>
          <w:rFonts w:eastAsia="Times New Roman" w:cs="Arial"/>
          <w:lang w:val="sr-Cyrl-CS"/>
        </w:rPr>
        <w:t xml:space="preserve"> у року од 24 сата од позива</w:t>
      </w:r>
      <w:r w:rsidR="00856F77">
        <w:rPr>
          <w:rFonts w:eastAsia="Times New Roman" w:cs="Arial"/>
          <w:lang w:val="sr-Cyrl-CS"/>
        </w:rPr>
        <w:t xml:space="preserve"> Наручиоца</w:t>
      </w:r>
      <w:r w:rsidRPr="002A507C">
        <w:rPr>
          <w:rFonts w:eastAsia="Times New Roman" w:cs="Arial"/>
          <w:lang w:val="sr-Cyrl-CS"/>
        </w:rPr>
        <w:t xml:space="preserve">, како је дефинисано у Техничким захтевима (тачка 6. овог Техничког задатка), дужан је да Наручиоцу плати, на име уговорне казне, износ у висини од </w:t>
      </w:r>
      <w:r w:rsidR="00565F6D">
        <w:rPr>
          <w:rFonts w:eastAsia="Times New Roman" w:cs="Arial"/>
          <w:lang w:val="sr-Cyrl-CS"/>
        </w:rPr>
        <w:t>1% од вредности захтева за рад</w:t>
      </w:r>
      <w:r w:rsidRPr="002A507C">
        <w:rPr>
          <w:rFonts w:eastAsia="Times New Roman" w:cs="Arial"/>
          <w:lang w:val="sr-Cyrl-CS"/>
        </w:rPr>
        <w:t xml:space="preserve"> за сваки сат кашњења</w:t>
      </w:r>
      <w:r w:rsidR="00565F6D">
        <w:rPr>
          <w:rFonts w:eastAsia="Times New Roman" w:cs="Arial"/>
          <w:lang w:val="sr-Cyrl-CS"/>
        </w:rPr>
        <w:t>, а највише 10%</w:t>
      </w:r>
      <w:r w:rsidRPr="002A507C">
        <w:rPr>
          <w:rFonts w:eastAsia="Times New Roman" w:cs="Arial"/>
          <w:lang w:val="sr-Cyrl-CS"/>
        </w:rPr>
        <w:t xml:space="preserve"> </w:t>
      </w:r>
      <w:r w:rsidR="00565F6D">
        <w:rPr>
          <w:rFonts w:eastAsia="Times New Roman" w:cs="Arial"/>
          <w:lang w:val="sr-Cyrl-CS"/>
        </w:rPr>
        <w:t xml:space="preserve">од вредности захтева за рад, </w:t>
      </w:r>
      <w:r w:rsidRPr="002A507C">
        <w:rPr>
          <w:rFonts w:eastAsia="Times New Roman" w:cs="Arial"/>
          <w:lang w:val="sr-Cyrl-CS"/>
        </w:rPr>
        <w:t xml:space="preserve">и по том основу је дужан да уз месечну фактуру достави и књижно одобрење са умањењем за сваки сат кашњења. </w:t>
      </w:r>
    </w:p>
    <w:p w14:paraId="0ED78996" w14:textId="5E394109" w:rsidR="00565F6D" w:rsidRPr="002A507C" w:rsidRDefault="00565F6D" w:rsidP="00BA37F6">
      <w:pPr>
        <w:spacing w:after="0"/>
        <w:rPr>
          <w:rFonts w:eastAsia="Times New Roman" w:cs="Arial"/>
          <w:lang w:val="sr-Cyrl-CS"/>
        </w:rPr>
      </w:pPr>
      <w:r>
        <w:rPr>
          <w:rFonts w:eastAsia="Times New Roman" w:cs="Arial"/>
          <w:lang w:val="sr-Cyrl-CS"/>
        </w:rPr>
        <w:t xml:space="preserve">Уколико </w:t>
      </w:r>
      <w:r w:rsidR="00B1737D">
        <w:rPr>
          <w:rFonts w:eastAsia="Times New Roman" w:cs="Arial"/>
          <w:lang w:val="sr-Cyrl-CS"/>
        </w:rPr>
        <w:t>Извршилац касни са испоруком резервних делове по списку из Прилога 1, потребно је да Наручиоцу плати, на име уговорне казне, износ у висини од 1% од вредности резервних делова које треба да испоручи за сваки дан кашњења, а највише 10% од вредности резервних делова које треба да испоручи, и по том основу је дужан да уз месечну фактуру достави и књижно одобрење са умањењем за сваки дан кашњења.</w:t>
      </w:r>
    </w:p>
    <w:p w14:paraId="09A468DA" w14:textId="3A1D9AFA" w:rsidR="00BA37F6" w:rsidRPr="002A507C" w:rsidRDefault="00BA37F6" w:rsidP="00BA37F6">
      <w:pPr>
        <w:spacing w:after="0"/>
        <w:rPr>
          <w:rFonts w:eastAsia="Times New Roman" w:cs="Arial"/>
          <w:lang w:val="sr-Cyrl-CS"/>
        </w:rPr>
      </w:pPr>
      <w:r w:rsidRPr="002A507C">
        <w:rPr>
          <w:rFonts w:eastAsia="Times New Roman" w:cs="Arial"/>
          <w:lang w:val="sr-Cyrl-CS"/>
        </w:rPr>
        <w:t xml:space="preserve">Приликом извођења радова </w:t>
      </w:r>
      <w:r w:rsidR="00565F6D">
        <w:rPr>
          <w:rFonts w:eastAsia="Times New Roman" w:cs="Arial"/>
          <w:lang w:val="sr-Cyrl-CS"/>
        </w:rPr>
        <w:t>Извршилац услуге</w:t>
      </w:r>
      <w:r w:rsidRPr="002A507C">
        <w:rPr>
          <w:rFonts w:eastAsia="Times New Roman" w:cs="Arial"/>
          <w:lang w:val="sr-Cyrl-CS"/>
        </w:rPr>
        <w:t xml:space="preserve"> је у обавези да користи комплетну ЛЗО – заштитно одело (обавезна је употреба дугих рукава), заштитну обућу у антистатик изведби, заштитне наочаре, шлем, рукавице и осталу ЛЗО у зависности од ризика на радном месту.</w:t>
      </w:r>
    </w:p>
    <w:p w14:paraId="03572A1F" w14:textId="77777777" w:rsidR="00BA37F6" w:rsidRPr="002A507C" w:rsidRDefault="00BA37F6" w:rsidP="00BA37F6">
      <w:pPr>
        <w:spacing w:after="0"/>
        <w:rPr>
          <w:rFonts w:eastAsia="Times New Roman" w:cs="Arial"/>
          <w:lang w:val="sr-Cyrl-CS"/>
        </w:rPr>
      </w:pPr>
      <w:r w:rsidRPr="002A507C">
        <w:rPr>
          <w:rFonts w:eastAsia="Times New Roman" w:cs="Arial"/>
          <w:lang w:val="sr-Cyrl-CS"/>
        </w:rPr>
        <w:t>Контролу примене мера из области БЗР, ЗОП и ЗЖС током извођења радова ће вршити Сектор за HSE и Именовано лице за надзор извођача са аспекта HSE у складу са важећим стандардом SD-09.01.21</w:t>
      </w:r>
    </w:p>
    <w:p w14:paraId="41F7A035" w14:textId="77777777" w:rsidR="00BA37F6" w:rsidRPr="002A507C" w:rsidRDefault="00BA37F6" w:rsidP="00BA37F6">
      <w:pPr>
        <w:spacing w:after="0"/>
        <w:rPr>
          <w:rFonts w:eastAsia="Times New Roman" w:cs="Arial"/>
          <w:lang w:val="sr-Cyrl-CS"/>
        </w:rPr>
      </w:pPr>
      <w:r w:rsidRPr="002A507C">
        <w:rPr>
          <w:rFonts w:eastAsia="Times New Roman" w:cs="Arial"/>
          <w:lang w:val="sr-Cyrl-CS"/>
        </w:rPr>
        <w:t>Приликом извођења услуге извођења радова,  Извршилац услуге је потребно да:</w:t>
      </w:r>
    </w:p>
    <w:p w14:paraId="53C9ECE4" w14:textId="1A778B69" w:rsidR="00BA37F6" w:rsidRPr="00B1737D" w:rsidRDefault="00856F77" w:rsidP="00B1737D">
      <w:pPr>
        <w:pStyle w:val="ListParagraph"/>
        <w:numPr>
          <w:ilvl w:val="0"/>
          <w:numId w:val="23"/>
        </w:numPr>
        <w:spacing w:after="0"/>
        <w:rPr>
          <w:rFonts w:eastAsia="Times New Roman" w:cs="Arial"/>
          <w:lang w:val="sr-Cyrl-CS"/>
        </w:rPr>
      </w:pPr>
      <w:r>
        <w:rPr>
          <w:rFonts w:eastAsia="Times New Roman" w:cs="Arial"/>
          <w:lang w:val="sr-Cyrl-CS"/>
        </w:rPr>
        <w:t>започне радове</w:t>
      </w:r>
      <w:r w:rsidR="00BA37F6" w:rsidRPr="00B1737D">
        <w:rPr>
          <w:rFonts w:eastAsia="Times New Roman" w:cs="Arial"/>
          <w:lang w:val="sr-Cyrl-CS"/>
        </w:rPr>
        <w:t xml:space="preserve"> у року од 24 сата од позива </w:t>
      </w:r>
      <w:r>
        <w:rPr>
          <w:rFonts w:eastAsia="Times New Roman" w:cs="Arial"/>
          <w:lang w:val="sr-Cyrl-CS"/>
        </w:rPr>
        <w:t xml:space="preserve">Наручиоца </w:t>
      </w:r>
      <w:r w:rsidR="00BA37F6" w:rsidRPr="00B1737D">
        <w:rPr>
          <w:rFonts w:eastAsia="Times New Roman" w:cs="Arial"/>
          <w:lang w:val="sr-Cyrl-CS"/>
        </w:rPr>
        <w:t>уколико у захтеву није другачије дефинисано;</w:t>
      </w:r>
    </w:p>
    <w:p w14:paraId="0491C64A" w14:textId="36D88850" w:rsidR="00BA37F6" w:rsidRPr="00B1737D" w:rsidRDefault="00BA37F6" w:rsidP="00B1737D">
      <w:pPr>
        <w:pStyle w:val="ListParagraph"/>
        <w:numPr>
          <w:ilvl w:val="0"/>
          <w:numId w:val="23"/>
        </w:numPr>
        <w:spacing w:after="0"/>
        <w:rPr>
          <w:rFonts w:eastAsia="Times New Roman" w:cs="Arial"/>
          <w:lang w:val="sr-Cyrl-CS"/>
        </w:rPr>
      </w:pPr>
      <w:r w:rsidRPr="00B1737D">
        <w:rPr>
          <w:rFonts w:eastAsia="Times New Roman" w:cs="Arial"/>
          <w:lang w:val="sr-Cyrl-CS"/>
        </w:rPr>
        <w:t>поштује обавезе и ограничења уколико иста постоје приликом приступа и кретања на локацији/објекту на којем се врши услуга;</w:t>
      </w:r>
    </w:p>
    <w:p w14:paraId="6770C817" w14:textId="76C35913" w:rsidR="00BA37F6" w:rsidRDefault="00BA37F6" w:rsidP="00B1737D">
      <w:pPr>
        <w:pStyle w:val="ListParagraph"/>
        <w:numPr>
          <w:ilvl w:val="0"/>
          <w:numId w:val="23"/>
        </w:numPr>
        <w:spacing w:after="0"/>
        <w:rPr>
          <w:rFonts w:eastAsia="Times New Roman" w:cs="Arial"/>
          <w:lang w:val="sr-Cyrl-CS"/>
        </w:rPr>
      </w:pPr>
      <w:r w:rsidRPr="00B1737D">
        <w:rPr>
          <w:rFonts w:eastAsia="Times New Roman" w:cs="Arial"/>
          <w:lang w:val="sr-Cyrl-CS"/>
        </w:rPr>
        <w:t>обезбе</w:t>
      </w:r>
      <w:r w:rsidR="00B1737D">
        <w:rPr>
          <w:rFonts w:eastAsia="Times New Roman" w:cs="Arial"/>
          <w:lang w:val="sr-Cyrl-CS"/>
        </w:rPr>
        <w:t>ди</w:t>
      </w:r>
      <w:r w:rsidRPr="00B1737D">
        <w:rPr>
          <w:rFonts w:eastAsia="Times New Roman" w:cs="Arial"/>
          <w:lang w:val="sr-Cyrl-CS"/>
        </w:rPr>
        <w:t xml:space="preserve"> квалитет извршења услуге;</w:t>
      </w:r>
    </w:p>
    <w:p w14:paraId="3F3D3752" w14:textId="06B911A2" w:rsidR="00B1737D" w:rsidRPr="00B1737D" w:rsidRDefault="00B1737D" w:rsidP="00B1737D">
      <w:pPr>
        <w:pStyle w:val="ListParagraph"/>
        <w:numPr>
          <w:ilvl w:val="0"/>
          <w:numId w:val="23"/>
        </w:numPr>
        <w:spacing w:after="0"/>
        <w:rPr>
          <w:rFonts w:eastAsia="Times New Roman" w:cs="Arial"/>
          <w:lang w:val="sr-Cyrl-CS"/>
        </w:rPr>
      </w:pPr>
      <w:r>
        <w:rPr>
          <w:rFonts w:eastAsia="Times New Roman" w:cs="Arial"/>
          <w:lang w:val="sr-Cyrl-CS"/>
        </w:rPr>
        <w:t>обезбеди ангажовање компетентних и стручних кадрова за извршење радова по препорукама произвођача опреме, који су наведени у тачки 2 Техничког задатка;</w:t>
      </w:r>
    </w:p>
    <w:p w14:paraId="6CB917EF" w14:textId="3EB1E6C0" w:rsidR="00BA37F6" w:rsidRPr="00B1737D" w:rsidRDefault="00BA37F6" w:rsidP="00B1737D">
      <w:pPr>
        <w:pStyle w:val="ListParagraph"/>
        <w:numPr>
          <w:ilvl w:val="0"/>
          <w:numId w:val="23"/>
        </w:numPr>
        <w:spacing w:after="0"/>
        <w:rPr>
          <w:rFonts w:eastAsia="Times New Roman" w:cs="Arial"/>
          <w:lang w:val="sr-Cyrl-CS"/>
        </w:rPr>
      </w:pPr>
      <w:r w:rsidRPr="00B1737D">
        <w:rPr>
          <w:rFonts w:eastAsia="Times New Roman" w:cs="Arial"/>
          <w:lang w:val="sr-Cyrl-CS"/>
        </w:rPr>
        <w:t>обезбе</w:t>
      </w:r>
      <w:r w:rsidR="00B1737D">
        <w:rPr>
          <w:rFonts w:eastAsia="Times New Roman" w:cs="Arial"/>
          <w:lang w:val="sr-Cyrl-CS"/>
        </w:rPr>
        <w:t>ди поштовање</w:t>
      </w:r>
      <w:r w:rsidRPr="00B1737D">
        <w:rPr>
          <w:rFonts w:eastAsia="Times New Roman" w:cs="Arial"/>
          <w:lang w:val="sr-Cyrl-CS"/>
        </w:rPr>
        <w:t xml:space="preserve"> HSE мера по процедурама у НИС а.д. Нови Сад;</w:t>
      </w:r>
    </w:p>
    <w:p w14:paraId="13D81627" w14:textId="2F7D1ED1" w:rsidR="00BA37F6" w:rsidRPr="00B1737D" w:rsidRDefault="00BA37F6" w:rsidP="00B1737D">
      <w:pPr>
        <w:pStyle w:val="ListParagraph"/>
        <w:numPr>
          <w:ilvl w:val="0"/>
          <w:numId w:val="23"/>
        </w:numPr>
        <w:spacing w:after="0"/>
        <w:rPr>
          <w:rFonts w:eastAsia="Times New Roman" w:cs="Arial"/>
          <w:lang w:val="sr-Cyrl-CS"/>
        </w:rPr>
      </w:pPr>
      <w:r w:rsidRPr="00B1737D">
        <w:rPr>
          <w:rFonts w:eastAsia="Times New Roman" w:cs="Arial"/>
          <w:lang w:val="sr-Cyrl-CS"/>
        </w:rPr>
        <w:t>обезбе</w:t>
      </w:r>
      <w:r w:rsidR="00B1737D">
        <w:rPr>
          <w:rFonts w:eastAsia="Times New Roman" w:cs="Arial"/>
          <w:lang w:val="sr-Cyrl-CS"/>
        </w:rPr>
        <w:t>ди</w:t>
      </w:r>
      <w:r w:rsidRPr="00B1737D">
        <w:rPr>
          <w:rFonts w:eastAsia="Times New Roman" w:cs="Arial"/>
          <w:lang w:val="sr-Cyrl-CS"/>
        </w:rPr>
        <w:t xml:space="preserve"> мер</w:t>
      </w:r>
      <w:r w:rsidR="00B1737D">
        <w:rPr>
          <w:rFonts w:eastAsia="Times New Roman" w:cs="Arial"/>
          <w:lang w:val="sr-Cyrl-CS"/>
        </w:rPr>
        <w:t>е</w:t>
      </w:r>
      <w:r w:rsidRPr="00B1737D">
        <w:rPr>
          <w:rFonts w:eastAsia="Times New Roman" w:cs="Arial"/>
          <w:lang w:val="sr-Cyrl-CS"/>
        </w:rPr>
        <w:t xml:space="preserve"> безбедности и заштите на раду, заштит</w:t>
      </w:r>
      <w:r w:rsidR="00B1737D">
        <w:rPr>
          <w:rFonts w:eastAsia="Times New Roman" w:cs="Arial"/>
          <w:lang w:val="sr-Cyrl-CS"/>
        </w:rPr>
        <w:t>е</w:t>
      </w:r>
      <w:r w:rsidRPr="00B1737D">
        <w:rPr>
          <w:rFonts w:eastAsia="Times New Roman" w:cs="Arial"/>
          <w:lang w:val="sr-Cyrl-CS"/>
        </w:rPr>
        <w:t xml:space="preserve"> од пожара и заштит</w:t>
      </w:r>
      <w:r w:rsidR="00B1737D">
        <w:rPr>
          <w:rFonts w:eastAsia="Times New Roman" w:cs="Arial"/>
          <w:lang w:val="sr-Cyrl-CS"/>
        </w:rPr>
        <w:t>е</w:t>
      </w:r>
      <w:r w:rsidRPr="00B1737D">
        <w:rPr>
          <w:rFonts w:eastAsia="Times New Roman" w:cs="Arial"/>
          <w:lang w:val="sr-Cyrl-CS"/>
        </w:rPr>
        <w:t xml:space="preserve"> животне средине;</w:t>
      </w:r>
    </w:p>
    <w:p w14:paraId="63D6800D" w14:textId="012D6E08" w:rsidR="00BA37F6" w:rsidRPr="00B1737D" w:rsidRDefault="00B1737D" w:rsidP="00B1737D">
      <w:pPr>
        <w:pStyle w:val="ListParagraph"/>
        <w:numPr>
          <w:ilvl w:val="0"/>
          <w:numId w:val="23"/>
        </w:numPr>
        <w:spacing w:after="0"/>
        <w:rPr>
          <w:rFonts w:eastAsia="Times New Roman" w:cs="Arial"/>
          <w:lang w:val="sr-Cyrl-CS"/>
        </w:rPr>
      </w:pPr>
      <w:r>
        <w:rPr>
          <w:rFonts w:eastAsia="Times New Roman" w:cs="Arial"/>
          <w:lang w:val="sr-Cyrl-CS"/>
        </w:rPr>
        <w:t xml:space="preserve">обезбеди </w:t>
      </w:r>
      <w:r w:rsidR="00BA37F6" w:rsidRPr="00B1737D">
        <w:rPr>
          <w:rFonts w:eastAsia="Times New Roman" w:cs="Arial"/>
          <w:lang w:val="sr-Cyrl-CS"/>
        </w:rPr>
        <w:t>ангажовање кадровских и техничких капацитета (особље мора бити квалификовано и оспособљено за безбедан рад и мора да има сву потребну личну заштитну опрему у складу са процењеним ризицима за извођење активности;</w:t>
      </w:r>
    </w:p>
    <w:p w14:paraId="36FB612B" w14:textId="3F7CCC31" w:rsidR="00BA37F6" w:rsidRPr="00B1737D" w:rsidRDefault="00B1737D" w:rsidP="00B1737D">
      <w:pPr>
        <w:pStyle w:val="ListParagraph"/>
        <w:numPr>
          <w:ilvl w:val="0"/>
          <w:numId w:val="23"/>
        </w:numPr>
        <w:spacing w:after="0"/>
        <w:rPr>
          <w:rFonts w:eastAsia="Times New Roman" w:cs="Arial"/>
          <w:lang w:val="sr-Cyrl-CS"/>
        </w:rPr>
      </w:pPr>
      <w:r>
        <w:rPr>
          <w:rFonts w:eastAsia="Times New Roman" w:cs="Arial"/>
          <w:lang w:val="sr-Cyrl-CS"/>
        </w:rPr>
        <w:t xml:space="preserve">обезбеди </w:t>
      </w:r>
      <w:r w:rsidR="00BA37F6" w:rsidRPr="00B1737D">
        <w:rPr>
          <w:rFonts w:eastAsia="Times New Roman" w:cs="Arial"/>
          <w:lang w:val="sr-Cyrl-CS"/>
        </w:rPr>
        <w:t xml:space="preserve">сарадњу и комуникације са техничким лицима Наручиоца; </w:t>
      </w:r>
    </w:p>
    <w:p w14:paraId="64CB7E6B" w14:textId="7E447327" w:rsidR="00BA37F6" w:rsidRPr="00B1737D" w:rsidRDefault="00B1737D" w:rsidP="00B1737D">
      <w:pPr>
        <w:pStyle w:val="ListParagraph"/>
        <w:numPr>
          <w:ilvl w:val="0"/>
          <w:numId w:val="23"/>
        </w:numPr>
        <w:spacing w:after="0"/>
        <w:rPr>
          <w:rFonts w:eastAsia="Times New Roman" w:cs="Arial"/>
          <w:lang w:val="sr-Cyrl-CS"/>
        </w:rPr>
      </w:pPr>
      <w:r>
        <w:rPr>
          <w:rFonts w:eastAsia="Times New Roman" w:cs="Arial"/>
          <w:lang w:val="sr-Cyrl-CS"/>
        </w:rPr>
        <w:t>предлаже</w:t>
      </w:r>
      <w:r w:rsidR="00BA37F6" w:rsidRPr="00B1737D">
        <w:rPr>
          <w:rFonts w:eastAsia="Times New Roman" w:cs="Arial"/>
          <w:lang w:val="sr-Cyrl-CS"/>
        </w:rPr>
        <w:t xml:space="preserve"> мер</w:t>
      </w:r>
      <w:r>
        <w:rPr>
          <w:rFonts w:eastAsia="Times New Roman" w:cs="Arial"/>
          <w:lang w:val="sr-Cyrl-CS"/>
        </w:rPr>
        <w:t>е</w:t>
      </w:r>
      <w:r w:rsidR="00BA37F6" w:rsidRPr="00B1737D">
        <w:rPr>
          <w:rFonts w:eastAsia="Times New Roman" w:cs="Arial"/>
          <w:lang w:val="sr-Cyrl-CS"/>
        </w:rPr>
        <w:t xml:space="preserve"> за превазилажење проблема уколико се исти појаве у току реализације уговорених активности и др.;</w:t>
      </w:r>
    </w:p>
    <w:p w14:paraId="6DBDB9DE" w14:textId="7CFD2470" w:rsidR="00BA37F6" w:rsidRPr="00B1737D" w:rsidRDefault="00B1737D" w:rsidP="00B1737D">
      <w:pPr>
        <w:pStyle w:val="ListParagraph"/>
        <w:numPr>
          <w:ilvl w:val="0"/>
          <w:numId w:val="23"/>
        </w:numPr>
        <w:spacing w:after="0"/>
        <w:rPr>
          <w:rFonts w:eastAsia="Times New Roman" w:cs="Arial"/>
          <w:lang w:val="sr-Cyrl-CS"/>
        </w:rPr>
      </w:pPr>
      <w:r>
        <w:rPr>
          <w:rFonts w:eastAsia="Times New Roman" w:cs="Arial"/>
          <w:lang w:val="sr-Cyrl-CS"/>
        </w:rPr>
        <w:t>захтеве</w:t>
      </w:r>
      <w:r w:rsidR="00BA37F6" w:rsidRPr="00B1737D">
        <w:rPr>
          <w:rFonts w:eastAsia="Times New Roman" w:cs="Arial"/>
          <w:lang w:val="sr-Cyrl-CS"/>
        </w:rPr>
        <w:t xml:space="preserve"> за рад прима са </w:t>
      </w:r>
      <w:r>
        <w:rPr>
          <w:rFonts w:eastAsia="Times New Roman" w:cs="Arial"/>
          <w:lang w:val="sr-Cyrl-CS"/>
        </w:rPr>
        <w:t>адресе електронске поште</w:t>
      </w:r>
      <w:r w:rsidR="00BA37F6" w:rsidRPr="00B1737D">
        <w:rPr>
          <w:rFonts w:eastAsia="Times New Roman" w:cs="Arial"/>
          <w:lang w:val="sr-Cyrl-CS"/>
        </w:rPr>
        <w:t xml:space="preserve"> или једне од адреса које ће бити дефинисане у склопу уговора о одржавању. У ту сврху </w:t>
      </w:r>
      <w:r w:rsidR="00C51995">
        <w:rPr>
          <w:rFonts w:eastAsia="Times New Roman" w:cs="Arial"/>
          <w:lang w:val="sr-Cyrl-CS"/>
        </w:rPr>
        <w:t>Извршилац услуге</w:t>
      </w:r>
      <w:r w:rsidR="00BA37F6" w:rsidRPr="00B1737D">
        <w:rPr>
          <w:rFonts w:eastAsia="Times New Roman" w:cs="Arial"/>
          <w:lang w:val="sr-Cyrl-CS"/>
        </w:rPr>
        <w:t xml:space="preserve"> ће такође бити дужан да у уговору дефинише адресу/адресе</w:t>
      </w:r>
      <w:r w:rsidR="00C51995">
        <w:rPr>
          <w:rFonts w:eastAsia="Times New Roman" w:cs="Arial"/>
          <w:lang w:val="sr-Cyrl-CS"/>
        </w:rPr>
        <w:t xml:space="preserve"> електронске поште</w:t>
      </w:r>
      <w:r w:rsidR="00BA37F6" w:rsidRPr="00B1737D">
        <w:rPr>
          <w:rFonts w:eastAsia="Times New Roman" w:cs="Arial"/>
          <w:lang w:val="sr-Cyrl-CS"/>
        </w:rPr>
        <w:t xml:space="preserve"> на које ће ти </w:t>
      </w:r>
      <w:r w:rsidR="00C51995">
        <w:rPr>
          <w:rFonts w:eastAsia="Times New Roman" w:cs="Arial"/>
          <w:lang w:val="sr-Cyrl-CS"/>
        </w:rPr>
        <w:t>захтеви за рад</w:t>
      </w:r>
      <w:r w:rsidR="00BA37F6" w:rsidRPr="00B1737D">
        <w:rPr>
          <w:rFonts w:eastAsia="Times New Roman" w:cs="Arial"/>
          <w:lang w:val="sr-Cyrl-CS"/>
        </w:rPr>
        <w:t xml:space="preserve"> стизати. Адреса </w:t>
      </w:r>
      <w:r w:rsidR="00C51995">
        <w:rPr>
          <w:rFonts w:eastAsia="Times New Roman" w:cs="Arial"/>
          <w:lang w:val="sr-Cyrl-CS"/>
        </w:rPr>
        <w:t xml:space="preserve">електронске поште </w:t>
      </w:r>
      <w:r w:rsidR="00BA37F6" w:rsidRPr="00B1737D">
        <w:rPr>
          <w:rFonts w:eastAsia="Times New Roman" w:cs="Arial"/>
          <w:lang w:val="sr-Cyrl-CS"/>
        </w:rPr>
        <w:t xml:space="preserve">на коју стижу </w:t>
      </w:r>
      <w:r w:rsidR="00C51995">
        <w:rPr>
          <w:rFonts w:eastAsia="Times New Roman" w:cs="Arial"/>
          <w:lang w:val="sr-Cyrl-CS"/>
        </w:rPr>
        <w:t>захтеви</w:t>
      </w:r>
      <w:r w:rsidR="00BA37F6" w:rsidRPr="00B1737D">
        <w:rPr>
          <w:rFonts w:eastAsia="Times New Roman" w:cs="Arial"/>
          <w:lang w:val="sr-Cyrl-CS"/>
        </w:rPr>
        <w:t xml:space="preserve"> за рад мора бити активна сва 24 сата, свих седам дана у недељи током свог времена трајања Уговора о одржавању;</w:t>
      </w:r>
    </w:p>
    <w:p w14:paraId="2290622D" w14:textId="7D65E60C" w:rsidR="00BA37F6" w:rsidRPr="00C51995" w:rsidRDefault="00BA37F6" w:rsidP="00C51995">
      <w:pPr>
        <w:pStyle w:val="ListParagraph"/>
        <w:numPr>
          <w:ilvl w:val="0"/>
          <w:numId w:val="23"/>
        </w:numPr>
        <w:spacing w:after="0"/>
        <w:rPr>
          <w:rFonts w:eastAsia="Times New Roman" w:cs="Arial"/>
          <w:lang w:val="sr-Cyrl-CS"/>
        </w:rPr>
      </w:pPr>
      <w:r w:rsidRPr="00C51995">
        <w:rPr>
          <w:rFonts w:eastAsia="Times New Roman" w:cs="Arial"/>
          <w:lang w:val="sr-Cyrl-CS"/>
        </w:rPr>
        <w:t>при планирању извођења/извођењу предметних радова  испунити  све техничке мере у домену заштите од пожара уграђених компоненти/материјала и придржавати се свих правила заштите од пожара дефинисаних законским актима, интерним процедурама и нормативно методолошким документима наручиоца;</w:t>
      </w:r>
    </w:p>
    <w:p w14:paraId="18131AD0" w14:textId="64765E31" w:rsidR="00BA37F6" w:rsidRPr="00C51995" w:rsidRDefault="00C51995" w:rsidP="00C51995">
      <w:pPr>
        <w:pStyle w:val="ListParagraph"/>
        <w:numPr>
          <w:ilvl w:val="0"/>
          <w:numId w:val="23"/>
        </w:numPr>
        <w:spacing w:after="0"/>
        <w:rPr>
          <w:rFonts w:eastAsia="Times New Roman" w:cs="Arial"/>
          <w:lang w:val="sr-Latn-RS"/>
        </w:rPr>
      </w:pPr>
      <w:r>
        <w:rPr>
          <w:rFonts w:eastAsia="Times New Roman" w:cs="Arial"/>
          <w:lang w:val="sr-Cyrl-CS"/>
        </w:rPr>
        <w:t>у</w:t>
      </w:r>
      <w:r w:rsidR="00BA37F6" w:rsidRPr="00C51995">
        <w:rPr>
          <w:rFonts w:eastAsia="Times New Roman" w:cs="Arial"/>
          <w:lang w:val="sr-Cyrl-CS"/>
        </w:rPr>
        <w:t xml:space="preserve"> случају да </w:t>
      </w:r>
      <w:r>
        <w:rPr>
          <w:rFonts w:eastAsia="Times New Roman" w:cs="Arial"/>
          <w:lang w:val="sr-Cyrl-CS"/>
        </w:rPr>
        <w:t>Извршилац услуге</w:t>
      </w:r>
      <w:r w:rsidR="00BA37F6" w:rsidRPr="00C51995">
        <w:rPr>
          <w:rFonts w:eastAsia="Times New Roman" w:cs="Arial"/>
          <w:lang w:val="sr-Cyrl-CS"/>
        </w:rPr>
        <w:t xml:space="preserve"> ангажује и подизвођача за њега важе сви наведни услови</w:t>
      </w:r>
      <w:r>
        <w:rPr>
          <w:rFonts w:eastAsia="Times New Roman" w:cs="Arial"/>
          <w:lang w:val="sr-Cyrl-CS"/>
        </w:rPr>
        <w:t>.</w:t>
      </w:r>
    </w:p>
    <w:p w14:paraId="2C085F82" w14:textId="49BB6A11" w:rsidR="00C51995" w:rsidRPr="00C51995" w:rsidRDefault="00C51995" w:rsidP="00C51995">
      <w:pPr>
        <w:spacing w:after="0"/>
        <w:rPr>
          <w:rFonts w:eastAsia="Times New Roman" w:cs="Arial"/>
          <w:lang w:val="sr-Cyrl-RS"/>
        </w:rPr>
      </w:pPr>
      <w:r>
        <w:rPr>
          <w:rFonts w:eastAsia="Times New Roman" w:cs="Arial"/>
          <w:lang w:val="sr-Cyrl-RS"/>
        </w:rPr>
        <w:t>Уколико Извршилац услуге ангажује подизвођача, и за њега треба да важе све обавезе дефинисане за Извршиоца услуге.</w:t>
      </w:r>
    </w:p>
    <w:p w14:paraId="2FF85576" w14:textId="6A4009FC" w:rsidR="00BA37F6" w:rsidRPr="002A507C" w:rsidRDefault="00BA37F6" w:rsidP="00BA37F6">
      <w:pPr>
        <w:spacing w:after="0"/>
        <w:rPr>
          <w:rFonts w:eastAsia="Times New Roman" w:cs="Arial"/>
          <w:lang w:val="sr-Cyrl-CS"/>
        </w:rPr>
      </w:pPr>
      <w:r w:rsidRPr="002A507C">
        <w:rPr>
          <w:rFonts w:eastAsia="Times New Roman" w:cs="Arial"/>
          <w:lang w:val="sr-Cyrl-CS"/>
        </w:rPr>
        <w:t xml:space="preserve">У случају да </w:t>
      </w:r>
      <w:r w:rsidR="00C51995">
        <w:rPr>
          <w:rFonts w:eastAsia="Times New Roman" w:cs="Arial"/>
          <w:lang w:val="sr-Cyrl-CS"/>
        </w:rPr>
        <w:t>Извршилац услуге</w:t>
      </w:r>
      <w:r w:rsidRPr="002A507C">
        <w:rPr>
          <w:rFonts w:eastAsia="Times New Roman" w:cs="Arial"/>
          <w:lang w:val="sr-Cyrl-CS"/>
        </w:rPr>
        <w:t xml:space="preserve"> ангажује и подизвођача чије седиште није на територији Републике Србије потребно је да за раднике подизвођача обезбеди дозволе за рад дефинисане законом и стандардима НИС а.д. Нови Сад.</w:t>
      </w:r>
    </w:p>
    <w:p w14:paraId="27C3E9C6" w14:textId="69D671DB" w:rsidR="00951269" w:rsidRPr="00C51995" w:rsidRDefault="00BA37F6" w:rsidP="00C51995">
      <w:pPr>
        <w:spacing w:before="0" w:after="0" w:line="276" w:lineRule="auto"/>
        <w:rPr>
          <w:rFonts w:eastAsia="Times New Roman" w:cs="Arial"/>
          <w:i/>
          <w:lang w:val="sr-Cyrl-CS"/>
        </w:rPr>
      </w:pPr>
      <w:r w:rsidRPr="00C51995">
        <w:rPr>
          <w:rFonts w:eastAsia="Times New Roman" w:cs="Arial"/>
          <w:lang w:val="sr-Cyrl-CS"/>
        </w:rPr>
        <w:t xml:space="preserve">Извршилац може бити ангажован и на другим објектима НИС ад, Нови Сад на којима се налази опрема истог типа као на постројењима која су обухваћена овим документом. Радови на другим објектима би се изводили према према јединичним ценама дефинисаним у понуди </w:t>
      </w:r>
      <w:r w:rsidR="00C51995">
        <w:rPr>
          <w:rFonts w:eastAsia="Times New Roman" w:cs="Arial"/>
          <w:lang w:val="sr-Cyrl-CS"/>
        </w:rPr>
        <w:t>Извршиоца услуге</w:t>
      </w:r>
      <w:r w:rsidRPr="00C51995">
        <w:rPr>
          <w:rFonts w:eastAsia="Times New Roman" w:cs="Arial"/>
          <w:lang w:val="sr-Cyrl-CS"/>
        </w:rPr>
        <w:t>, а према условима из Техничког задат</w:t>
      </w:r>
      <w:r w:rsidR="00C51995">
        <w:rPr>
          <w:rFonts w:eastAsia="Times New Roman" w:cs="Arial"/>
          <w:lang w:val="sr-Cyrl-CS"/>
        </w:rPr>
        <w:t>к</w:t>
      </w:r>
      <w:r w:rsidRPr="00C51995">
        <w:rPr>
          <w:rFonts w:eastAsia="Times New Roman" w:cs="Arial"/>
          <w:lang w:val="sr-Cyrl-CS"/>
        </w:rPr>
        <w:t>a</w:t>
      </w:r>
      <w:r w:rsidRPr="00C51995">
        <w:rPr>
          <w:rFonts w:eastAsia="Times New Roman" w:cs="Arial"/>
          <w:color w:val="000000" w:themeColor="text1"/>
          <w:lang w:val="sr-Cyrl-CS"/>
        </w:rPr>
        <w:t>.</w:t>
      </w:r>
    </w:p>
    <w:p w14:paraId="21EC20F5" w14:textId="69444A0E" w:rsidR="00464416" w:rsidRPr="00675D3A" w:rsidRDefault="00464416" w:rsidP="00763368">
      <w:pPr>
        <w:pStyle w:val="Heading1"/>
        <w:numPr>
          <w:ilvl w:val="0"/>
          <w:numId w:val="10"/>
        </w:numPr>
        <w:spacing w:line="276" w:lineRule="auto"/>
        <w:ind w:left="425" w:hanging="425"/>
        <w:jc w:val="left"/>
        <w:rPr>
          <w:rFonts w:cs="Arial"/>
          <w:lang w:val="sr-Cyrl-RS"/>
        </w:rPr>
      </w:pPr>
      <w:bookmarkStart w:id="18" w:name="_Toc493670563"/>
      <w:bookmarkStart w:id="19" w:name="_Toc235783570"/>
      <w:r w:rsidRPr="00675D3A">
        <w:rPr>
          <w:rFonts w:cs="Arial"/>
          <w:lang w:val="sr-Cyrl-RS"/>
        </w:rPr>
        <w:lastRenderedPageBreak/>
        <w:t>ОСНОВ ЗА ПОЧЕТАК ПРУЖАЊА УСЛУГЕ</w:t>
      </w:r>
      <w:bookmarkEnd w:id="18"/>
      <w:bookmarkEnd w:id="19"/>
    </w:p>
    <w:p w14:paraId="27C862E0" w14:textId="2EAE94C8" w:rsidR="00AC47A0" w:rsidRPr="00675D3A" w:rsidRDefault="002A0F18" w:rsidP="00464416">
      <w:pPr>
        <w:rPr>
          <w:rFonts w:eastAsia="Times New Roman" w:cs="Arial"/>
          <w:i/>
          <w:lang w:val="sr-Cyrl-CS"/>
        </w:rPr>
      </w:pPr>
      <w:r w:rsidRPr="005875A4">
        <w:rPr>
          <w:rFonts w:cs="Arial"/>
          <w:lang w:val="sr-Cyrl-CS"/>
        </w:rPr>
        <w:t xml:space="preserve">Услов за почетак вршења </w:t>
      </w:r>
      <w:r>
        <w:rPr>
          <w:rFonts w:cs="Arial"/>
          <w:lang w:val="sr-Cyrl-RS" w:eastAsia="ru-RU"/>
        </w:rPr>
        <w:t>услуга је обострано потписан Уговор о пружању услуге одржавања.</w:t>
      </w:r>
    </w:p>
    <w:p w14:paraId="4D85EF09" w14:textId="1F6D1912" w:rsidR="00464416" w:rsidRPr="00046BCA" w:rsidRDefault="00464416" w:rsidP="00763368">
      <w:pPr>
        <w:pStyle w:val="Heading1"/>
        <w:numPr>
          <w:ilvl w:val="0"/>
          <w:numId w:val="10"/>
        </w:numPr>
        <w:spacing w:line="276" w:lineRule="auto"/>
        <w:ind w:left="425" w:hanging="425"/>
        <w:jc w:val="left"/>
        <w:rPr>
          <w:rFonts w:cs="Arial"/>
          <w:lang w:val="sr-Cyrl-RS"/>
        </w:rPr>
      </w:pPr>
      <w:bookmarkStart w:id="20" w:name="_Toc493670564"/>
      <w:bookmarkStart w:id="21" w:name="_Toc235783571"/>
      <w:r w:rsidRPr="00675D3A">
        <w:rPr>
          <w:rFonts w:cs="Arial"/>
          <w:lang w:val="sr-Cyrl-RS"/>
        </w:rPr>
        <w:t xml:space="preserve">РОК И ДИНАМИКА ЗА РЕАЛИЗАЦИЈУ </w:t>
      </w:r>
      <w:r w:rsidRPr="00046BCA">
        <w:rPr>
          <w:rFonts w:cs="Arial"/>
          <w:lang w:val="sr-Cyrl-RS"/>
        </w:rPr>
        <w:t>ПРЕДМЕТНЕ УСЛУГЕ</w:t>
      </w:r>
      <w:bookmarkEnd w:id="20"/>
      <w:bookmarkEnd w:id="21"/>
    </w:p>
    <w:p w14:paraId="31B2DC6D" w14:textId="7A402479" w:rsidR="00554ED7" w:rsidRPr="00181270" w:rsidRDefault="00181270" w:rsidP="00181270">
      <w:pPr>
        <w:tabs>
          <w:tab w:val="left" w:pos="5205"/>
        </w:tabs>
        <w:spacing w:before="240"/>
        <w:rPr>
          <w:rFonts w:cs="Arial"/>
          <w:lang w:val="sr-Cyrl-CS"/>
        </w:rPr>
      </w:pPr>
      <w:bookmarkStart w:id="22" w:name="_Toc493670565"/>
      <w:r>
        <w:rPr>
          <w:rFonts w:cs="Arial"/>
          <w:lang w:val="sr-Cyrl-CS"/>
        </w:rPr>
        <w:t>Обавеза Извршиоца је</w:t>
      </w:r>
      <w:r w:rsidRPr="00181270">
        <w:rPr>
          <w:rFonts w:cs="Arial"/>
          <w:lang w:val="sr-Cyrl-CS"/>
        </w:rPr>
        <w:t xml:space="preserve"> да </w:t>
      </w:r>
      <w:r w:rsidR="00856F77">
        <w:rPr>
          <w:rFonts w:cs="Arial"/>
          <w:lang w:val="sr-Cyrl-CS"/>
        </w:rPr>
        <w:t>започне радове</w:t>
      </w:r>
      <w:r w:rsidRPr="00181270">
        <w:rPr>
          <w:rFonts w:cs="Arial"/>
          <w:lang w:val="sr-Cyrl-CS"/>
        </w:rPr>
        <w:t xml:space="preserve"> у року 24 сата од позива</w:t>
      </w:r>
      <w:r w:rsidR="00856F77">
        <w:rPr>
          <w:rFonts w:cs="Arial"/>
          <w:lang w:val="sr-Cyrl-CS"/>
        </w:rPr>
        <w:t xml:space="preserve"> Наручиоца</w:t>
      </w:r>
      <w:r w:rsidRPr="00181270">
        <w:rPr>
          <w:rFonts w:cs="Arial"/>
          <w:lang w:val="sr-Cyrl-CS"/>
        </w:rPr>
        <w:t>, уколико у захтеву за рад није другачије дефинисано.</w:t>
      </w:r>
      <w:r w:rsidR="006C2BE4" w:rsidRPr="00046BCA">
        <w:rPr>
          <w:rFonts w:eastAsia="Times New Roman" w:cs="Arial"/>
          <w:i/>
          <w:lang w:val="sr-Cyrl-CS"/>
        </w:rPr>
        <w:t xml:space="preserve"> </w:t>
      </w:r>
    </w:p>
    <w:p w14:paraId="6DC6A878" w14:textId="2434299D" w:rsidR="00464416" w:rsidRPr="00046BCA" w:rsidRDefault="00464416" w:rsidP="00763368">
      <w:pPr>
        <w:pStyle w:val="Heading1"/>
        <w:numPr>
          <w:ilvl w:val="0"/>
          <w:numId w:val="10"/>
        </w:numPr>
        <w:spacing w:line="276" w:lineRule="auto"/>
        <w:ind w:left="425" w:hanging="425"/>
        <w:jc w:val="left"/>
        <w:rPr>
          <w:rFonts w:cs="Arial"/>
          <w:lang w:val="sr-Cyrl-RS"/>
        </w:rPr>
      </w:pPr>
      <w:bookmarkStart w:id="23" w:name="_Toc493670566"/>
      <w:bookmarkStart w:id="24" w:name="_Toc235783572"/>
      <w:bookmarkEnd w:id="22"/>
      <w:r w:rsidRPr="00046BCA">
        <w:rPr>
          <w:rFonts w:cs="Arial"/>
          <w:lang w:val="sr-Cyrl-RS"/>
        </w:rPr>
        <w:t>ИЗВЕШТАВАЊЕ</w:t>
      </w:r>
      <w:bookmarkEnd w:id="23"/>
      <w:bookmarkEnd w:id="24"/>
    </w:p>
    <w:p w14:paraId="635C7A58" w14:textId="5C7D88B4" w:rsidR="00181270" w:rsidRDefault="00181270" w:rsidP="00181270">
      <w:pPr>
        <w:spacing w:after="0"/>
        <w:rPr>
          <w:rFonts w:eastAsia="Times New Roman" w:cs="Arial"/>
          <w:lang w:val="ru-RU" w:eastAsia="ru-RU"/>
        </w:rPr>
      </w:pPr>
      <w:r>
        <w:rPr>
          <w:rFonts w:eastAsia="Times New Roman" w:cs="Arial"/>
          <w:lang w:val="ru-RU" w:eastAsia="ru-RU"/>
        </w:rPr>
        <w:t xml:space="preserve">Извршилац је у обавези да редовно извештава Наручиоца о динамици радова, евентуалним застојима и </w:t>
      </w:r>
      <w:r w:rsidR="0066402E">
        <w:rPr>
          <w:rFonts w:eastAsia="Times New Roman" w:cs="Arial"/>
          <w:lang w:val="ru-RU" w:eastAsia="ru-RU"/>
        </w:rPr>
        <w:t>продужењу првобитно дефинисаних рокова, са образложењем застоја и/или продужења рокова.</w:t>
      </w:r>
    </w:p>
    <w:p w14:paraId="757A92D3" w14:textId="570B30D0" w:rsidR="00E33FCB" w:rsidRPr="00181270" w:rsidRDefault="00181270" w:rsidP="00181270">
      <w:pPr>
        <w:spacing w:after="0"/>
        <w:rPr>
          <w:rFonts w:eastAsia="Times New Roman" w:cs="Arial"/>
          <w:lang w:val="sr-Cyrl-RS"/>
        </w:rPr>
      </w:pPr>
      <w:r>
        <w:rPr>
          <w:rFonts w:eastAsia="Times New Roman" w:cs="Arial"/>
          <w:lang w:val="ru-RU" w:eastAsia="ru-RU"/>
        </w:rPr>
        <w:t>Извршилац</w:t>
      </w:r>
      <w:r w:rsidRPr="00205E05">
        <w:rPr>
          <w:rFonts w:eastAsia="Times New Roman" w:cs="Arial"/>
          <w:lang w:val="ru-RU" w:eastAsia="ru-RU"/>
        </w:rPr>
        <w:t xml:space="preserve"> је потребно да сачини извештај о извршен</w:t>
      </w:r>
      <w:r>
        <w:rPr>
          <w:rFonts w:eastAsia="Times New Roman" w:cs="Arial"/>
          <w:lang w:val="ru-RU" w:eastAsia="ru-RU"/>
        </w:rPr>
        <w:t>и</w:t>
      </w:r>
      <w:r w:rsidRPr="00205E05">
        <w:rPr>
          <w:rFonts w:eastAsia="Times New Roman" w:cs="Arial"/>
          <w:lang w:val="ru-RU" w:eastAsia="ru-RU"/>
        </w:rPr>
        <w:t xml:space="preserve">м </w:t>
      </w:r>
      <w:r>
        <w:rPr>
          <w:rFonts w:eastAsia="Times New Roman" w:cs="Arial"/>
          <w:lang w:val="ru-RU" w:eastAsia="ru-RU"/>
        </w:rPr>
        <w:t>радовима</w:t>
      </w:r>
      <w:r w:rsidRPr="00205E05">
        <w:rPr>
          <w:rFonts w:eastAsia="Times New Roman" w:cs="Arial"/>
          <w:lang w:val="ru-RU" w:eastAsia="ru-RU"/>
        </w:rPr>
        <w:t xml:space="preserve"> и да га достави </w:t>
      </w:r>
      <w:r>
        <w:rPr>
          <w:rFonts w:eastAsia="Times New Roman" w:cs="Arial"/>
          <w:lang w:val="ru-RU" w:eastAsia="ru-RU"/>
        </w:rPr>
        <w:t>Наручиоцу</w:t>
      </w:r>
      <w:r w:rsidRPr="00205E05">
        <w:rPr>
          <w:rFonts w:eastAsia="Times New Roman" w:cs="Arial"/>
          <w:lang w:val="ru-RU" w:eastAsia="ru-RU"/>
        </w:rPr>
        <w:t>. Извештај је потребно да садржи: време изласка на терен, трајање сервиса, број сервисера који су учествовали у сервису, преглед резервних делова који су замењени, количину помоћних радних флуида коју су замењени</w:t>
      </w:r>
      <w:r>
        <w:rPr>
          <w:rFonts w:eastAsia="Times New Roman" w:cs="Arial"/>
          <w:lang w:val="ru-RU" w:eastAsia="ru-RU"/>
        </w:rPr>
        <w:t>.</w:t>
      </w:r>
    </w:p>
    <w:p w14:paraId="0EFF97FC" w14:textId="73C25BE1" w:rsidR="00181270" w:rsidRPr="00181270" w:rsidRDefault="00181270" w:rsidP="00181270">
      <w:pPr>
        <w:spacing w:after="0"/>
        <w:rPr>
          <w:rFonts w:cs="Arial"/>
          <w:lang w:val="sr-Cyrl-CS"/>
        </w:rPr>
      </w:pPr>
      <w:r>
        <w:rPr>
          <w:rFonts w:eastAsia="Times New Roman" w:cs="Arial"/>
          <w:color w:val="000000" w:themeColor="text1"/>
          <w:lang w:val="sr-Cyrl-RS"/>
        </w:rPr>
        <w:t>Извршилац је обавезан да сачини извештај након извршених</w:t>
      </w:r>
      <w:r w:rsidRPr="00CA1B2E">
        <w:rPr>
          <w:rFonts w:eastAsia="Times New Roman" w:cs="Arial"/>
          <w:color w:val="000000" w:themeColor="text1"/>
          <w:lang w:val="sr-Cyrl-CS"/>
        </w:rPr>
        <w:t xml:space="preserve"> мерењ</w:t>
      </w:r>
      <w:r>
        <w:rPr>
          <w:rFonts w:eastAsia="Times New Roman" w:cs="Arial"/>
          <w:color w:val="000000" w:themeColor="text1"/>
          <w:lang w:val="sr-Cyrl-CS"/>
        </w:rPr>
        <w:t>а</w:t>
      </w:r>
      <w:r w:rsidRPr="00CA1B2E">
        <w:rPr>
          <w:rFonts w:eastAsia="Times New Roman" w:cs="Arial"/>
          <w:color w:val="000000" w:themeColor="text1"/>
          <w:lang w:val="sr-Cyrl-CS"/>
        </w:rPr>
        <w:t xml:space="preserve"> вибрација према стандарду </w:t>
      </w:r>
      <w:r w:rsidRPr="00CA1B2E">
        <w:rPr>
          <w:rFonts w:eastAsia="Times New Roman" w:cs="Arial"/>
          <w:color w:val="000000" w:themeColor="text1"/>
          <w:lang w:val="sr-Latn-RS"/>
        </w:rPr>
        <w:t>IS</w:t>
      </w:r>
      <w:r w:rsidRPr="00CA1B2E">
        <w:rPr>
          <w:rFonts w:eastAsia="Times New Roman" w:cs="Arial"/>
          <w:color w:val="000000" w:themeColor="text1"/>
          <w:lang w:val="sr-Cyrl-CS"/>
        </w:rPr>
        <w:t>О 10816-8.</w:t>
      </w:r>
    </w:p>
    <w:p w14:paraId="7A5F9FB6" w14:textId="5C449941" w:rsidR="00A715B3" w:rsidRPr="00046BCA" w:rsidRDefault="00763368" w:rsidP="00763368">
      <w:pPr>
        <w:pStyle w:val="Heading1"/>
        <w:numPr>
          <w:ilvl w:val="0"/>
          <w:numId w:val="10"/>
        </w:numPr>
        <w:spacing w:line="276" w:lineRule="auto"/>
        <w:ind w:left="425" w:hanging="425"/>
        <w:jc w:val="left"/>
        <w:rPr>
          <w:rFonts w:cs="Arial"/>
          <w:lang w:val="sr-Cyrl-RS"/>
        </w:rPr>
      </w:pPr>
      <w:bookmarkStart w:id="25" w:name="_Toc493670567"/>
      <w:bookmarkStart w:id="26" w:name="_Toc235783573"/>
      <w:r>
        <w:rPr>
          <w:rFonts w:cs="Arial"/>
          <w:lang w:val="sr-Cyrl-RS"/>
        </w:rPr>
        <w:t xml:space="preserve">ПРИЈЕМ </w:t>
      </w:r>
      <w:r w:rsidR="00464416" w:rsidRPr="004472EF">
        <w:rPr>
          <w:rFonts w:cs="Arial"/>
          <w:lang w:val="sr-Cyrl-RS"/>
        </w:rPr>
        <w:t>ИЗВРШЕНЕ УСЛУГЕ</w:t>
      </w:r>
      <w:bookmarkEnd w:id="25"/>
      <w:bookmarkEnd w:id="26"/>
    </w:p>
    <w:p w14:paraId="7A9B4FB3" w14:textId="5A988EFA" w:rsidR="0066402E" w:rsidRPr="00916323" w:rsidRDefault="0066402E" w:rsidP="0066402E">
      <w:pPr>
        <w:pStyle w:val="a"/>
        <w:ind w:firstLine="0"/>
        <w:rPr>
          <w:rFonts w:ascii="Arial" w:hAnsi="Arial" w:cs="Arial"/>
          <w:sz w:val="22"/>
          <w:szCs w:val="22"/>
          <w:lang w:val="sr-Cyrl-RS" w:eastAsia="ru-RU"/>
        </w:rPr>
      </w:pPr>
      <w:r w:rsidRPr="00916323">
        <w:rPr>
          <w:rFonts w:ascii="Arial" w:hAnsi="Arial" w:cs="Arial"/>
          <w:sz w:val="22"/>
          <w:szCs w:val="22"/>
          <w:lang w:eastAsia="ru-RU"/>
        </w:rPr>
        <w:t xml:space="preserve">Након </w:t>
      </w:r>
      <w:r w:rsidRPr="00916323">
        <w:rPr>
          <w:rFonts w:ascii="Arial" w:hAnsi="Arial" w:cs="Arial"/>
          <w:sz w:val="22"/>
          <w:szCs w:val="22"/>
          <w:lang w:val="sr-Cyrl-RS" w:eastAsia="ru-RU"/>
        </w:rPr>
        <w:t xml:space="preserve">завршених активности, </w:t>
      </w:r>
      <w:r>
        <w:rPr>
          <w:rFonts w:ascii="Arial" w:hAnsi="Arial" w:cs="Arial"/>
          <w:sz w:val="22"/>
          <w:szCs w:val="22"/>
          <w:lang w:val="sr-Cyrl-RS" w:eastAsia="ru-RU"/>
        </w:rPr>
        <w:t>И</w:t>
      </w:r>
      <w:r w:rsidRPr="00916323">
        <w:rPr>
          <w:rFonts w:ascii="Arial" w:hAnsi="Arial" w:cs="Arial"/>
          <w:sz w:val="22"/>
          <w:szCs w:val="22"/>
          <w:lang w:val="sr-Cyrl-RS" w:eastAsia="ru-RU"/>
        </w:rPr>
        <w:t xml:space="preserve">звршилац </w:t>
      </w:r>
      <w:r w:rsidRPr="00916323">
        <w:rPr>
          <w:rFonts w:ascii="Arial" w:hAnsi="Arial" w:cs="Arial"/>
          <w:sz w:val="22"/>
          <w:szCs w:val="22"/>
          <w:lang w:eastAsia="ru-RU"/>
        </w:rPr>
        <w:t xml:space="preserve">издаје </w:t>
      </w:r>
      <w:r w:rsidRPr="00916323">
        <w:rPr>
          <w:rFonts w:ascii="Arial" w:hAnsi="Arial" w:cs="Arial"/>
          <w:sz w:val="22"/>
          <w:szCs w:val="22"/>
          <w:lang w:val="sr-Cyrl-RS" w:eastAsia="ru-RU"/>
        </w:rPr>
        <w:t>Записник о извешеној услузи</w:t>
      </w:r>
      <w:r w:rsidRPr="00916323">
        <w:rPr>
          <w:rFonts w:ascii="Arial" w:hAnsi="Arial" w:cs="Arial"/>
          <w:sz w:val="22"/>
          <w:szCs w:val="22"/>
          <w:lang w:eastAsia="ru-RU"/>
        </w:rPr>
        <w:t>, кој</w:t>
      </w:r>
      <w:r w:rsidRPr="00916323">
        <w:rPr>
          <w:rFonts w:ascii="Arial" w:hAnsi="Arial" w:cs="Arial"/>
          <w:sz w:val="22"/>
          <w:szCs w:val="22"/>
          <w:lang w:val="sr-Cyrl-RS" w:eastAsia="ru-RU"/>
        </w:rPr>
        <w:t>и</w:t>
      </w:r>
      <w:r w:rsidRPr="00916323">
        <w:rPr>
          <w:rFonts w:ascii="Arial" w:hAnsi="Arial" w:cs="Arial"/>
          <w:sz w:val="22"/>
          <w:szCs w:val="22"/>
          <w:lang w:eastAsia="ru-RU"/>
        </w:rPr>
        <w:t xml:space="preserve"> треба да садржи </w:t>
      </w:r>
      <w:r>
        <w:rPr>
          <w:rFonts w:ascii="Arial" w:hAnsi="Arial" w:cs="Arial"/>
          <w:sz w:val="22"/>
          <w:szCs w:val="22"/>
          <w:lang w:val="sr-Cyrl-RS" w:eastAsia="ru-RU"/>
        </w:rPr>
        <w:t>опис</w:t>
      </w:r>
      <w:r w:rsidRPr="00916323">
        <w:rPr>
          <w:rFonts w:ascii="Arial" w:hAnsi="Arial" w:cs="Arial"/>
          <w:sz w:val="22"/>
          <w:szCs w:val="22"/>
          <w:lang w:val="sr-Cyrl-RS" w:eastAsia="ru-RU"/>
        </w:rPr>
        <w:t xml:space="preserve"> извршен</w:t>
      </w:r>
      <w:r>
        <w:rPr>
          <w:rFonts w:ascii="Arial" w:hAnsi="Arial" w:cs="Arial"/>
          <w:sz w:val="22"/>
          <w:szCs w:val="22"/>
          <w:lang w:val="sr-Cyrl-RS" w:eastAsia="ru-RU"/>
        </w:rPr>
        <w:t>их</w:t>
      </w:r>
      <w:r w:rsidRPr="00916323">
        <w:rPr>
          <w:rFonts w:ascii="Arial" w:hAnsi="Arial" w:cs="Arial"/>
          <w:sz w:val="22"/>
          <w:szCs w:val="22"/>
          <w:lang w:val="sr-Cyrl-RS" w:eastAsia="ru-RU"/>
        </w:rPr>
        <w:t xml:space="preserve"> активности</w:t>
      </w:r>
      <w:r w:rsidRPr="00916323">
        <w:rPr>
          <w:rFonts w:ascii="Arial" w:hAnsi="Arial" w:cs="Arial"/>
          <w:sz w:val="22"/>
          <w:szCs w:val="22"/>
          <w:lang w:eastAsia="ru-RU"/>
        </w:rPr>
        <w:t xml:space="preserve">, податке о </w:t>
      </w:r>
      <w:r w:rsidRPr="00916323">
        <w:rPr>
          <w:rFonts w:ascii="Arial" w:hAnsi="Arial" w:cs="Arial"/>
          <w:sz w:val="22"/>
          <w:szCs w:val="22"/>
          <w:lang w:val="sr-Cyrl-RS" w:eastAsia="ru-RU"/>
        </w:rPr>
        <w:t>техничком сре</w:t>
      </w:r>
      <w:r>
        <w:rPr>
          <w:rFonts w:ascii="Arial" w:hAnsi="Arial" w:cs="Arial"/>
          <w:sz w:val="22"/>
          <w:szCs w:val="22"/>
          <w:lang w:val="sr-Cyrl-RS" w:eastAsia="ru-RU"/>
        </w:rPr>
        <w:t>д</w:t>
      </w:r>
      <w:r w:rsidRPr="00916323">
        <w:rPr>
          <w:rFonts w:ascii="Arial" w:hAnsi="Arial" w:cs="Arial"/>
          <w:sz w:val="22"/>
          <w:szCs w:val="22"/>
          <w:lang w:val="sr-Cyrl-RS" w:eastAsia="ru-RU"/>
        </w:rPr>
        <w:t>ству</w:t>
      </w:r>
      <w:r w:rsidRPr="00916323">
        <w:rPr>
          <w:rFonts w:ascii="Arial" w:hAnsi="Arial" w:cs="Arial"/>
          <w:sz w:val="22"/>
          <w:szCs w:val="22"/>
          <w:lang w:eastAsia="ru-RU"/>
        </w:rPr>
        <w:t xml:space="preserve">, место </w:t>
      </w:r>
      <w:r w:rsidRPr="00916323">
        <w:rPr>
          <w:rFonts w:ascii="Arial" w:hAnsi="Arial" w:cs="Arial"/>
          <w:sz w:val="22"/>
          <w:szCs w:val="22"/>
          <w:lang w:val="sr-Cyrl-RS" w:eastAsia="ru-RU"/>
        </w:rPr>
        <w:t>рада</w:t>
      </w:r>
      <w:r w:rsidRPr="00916323">
        <w:rPr>
          <w:rFonts w:ascii="Arial" w:hAnsi="Arial" w:cs="Arial"/>
          <w:sz w:val="22"/>
          <w:szCs w:val="22"/>
          <w:lang w:eastAsia="ru-RU"/>
        </w:rPr>
        <w:t xml:space="preserve">, </w:t>
      </w:r>
      <w:r w:rsidRPr="00916323">
        <w:rPr>
          <w:rFonts w:ascii="Arial" w:hAnsi="Arial" w:cs="Arial"/>
          <w:sz w:val="22"/>
          <w:szCs w:val="22"/>
          <w:lang w:val="sr-Cyrl-RS" w:eastAsia="ru-RU"/>
        </w:rPr>
        <w:t xml:space="preserve">датум, часове постројења као и податке лица које је извршило поменуте активности, </w:t>
      </w:r>
      <w:r w:rsidRPr="00916323">
        <w:rPr>
          <w:rFonts w:ascii="Arial" w:hAnsi="Arial" w:cs="Arial"/>
          <w:sz w:val="22"/>
          <w:szCs w:val="22"/>
          <w:lang w:val="sl-SI" w:eastAsia="ru-RU"/>
        </w:rPr>
        <w:t xml:space="preserve">на преглед и потпис техничком лицу </w:t>
      </w:r>
      <w:r w:rsidRPr="00916323">
        <w:rPr>
          <w:rFonts w:ascii="Arial" w:hAnsi="Arial" w:cs="Arial"/>
          <w:sz w:val="22"/>
          <w:szCs w:val="22"/>
          <w:lang w:val="sr-Cyrl-RS" w:eastAsia="ru-RU"/>
        </w:rPr>
        <w:t>Наручиоца.</w:t>
      </w:r>
    </w:p>
    <w:p w14:paraId="417EFB15" w14:textId="03B6B3D3" w:rsidR="00464416" w:rsidRPr="0066402E" w:rsidRDefault="0066402E" w:rsidP="0066402E">
      <w:pPr>
        <w:spacing w:after="60"/>
        <w:rPr>
          <w:rFonts w:eastAsia="Times New Roman" w:cs="Arial"/>
          <w:i/>
          <w:lang w:val="sr-Cyrl-CS"/>
        </w:rPr>
      </w:pPr>
      <w:r w:rsidRPr="0066402E">
        <w:rPr>
          <w:rFonts w:eastAsia="Times New Roman" w:cs="Arial"/>
          <w:lang w:val="sl-SI" w:eastAsia="ru-RU"/>
        </w:rPr>
        <w:t>Обрачун изведених количина радова врши се према стварно извршеној количини. </w:t>
      </w:r>
      <w:r w:rsidRPr="0066402E">
        <w:rPr>
          <w:rFonts w:eastAsia="Times New Roman" w:cs="Arial"/>
          <w:lang w:val="sl-SI" w:eastAsia="ru-RU"/>
        </w:rPr>
        <w:br/>
        <w:t>При обрачуну се не признаје расут материјал, просипања, неодговорног складиштења, чувања и употребе или због његове неисправности, непогодности и неприпремљености за рад.</w:t>
      </w:r>
      <w:r w:rsidRPr="0066402E">
        <w:rPr>
          <w:rFonts w:eastAsia="Times New Roman" w:cs="Arial"/>
          <w:lang w:val="sl-SI" w:eastAsia="ru-RU"/>
        </w:rPr>
        <w:br/>
      </w:r>
      <w:r w:rsidRPr="0066402E">
        <w:rPr>
          <w:rFonts w:cs="Arial"/>
          <w:lang w:val="sl-SI" w:eastAsia="ru-RU"/>
        </w:rPr>
        <w:t>Услов за испостављање рачуна и плаћање је Записник о извршеној услузи, обострано потписан од стране овлашћених представника Наручиоца и Извршиоца услуге.</w:t>
      </w:r>
    </w:p>
    <w:p w14:paraId="3F73391C" w14:textId="2BDB86DB" w:rsidR="00464416" w:rsidRPr="00046BCA" w:rsidRDefault="00464416" w:rsidP="00763368">
      <w:pPr>
        <w:pStyle w:val="Heading1"/>
        <w:numPr>
          <w:ilvl w:val="0"/>
          <w:numId w:val="10"/>
        </w:numPr>
        <w:spacing w:line="276" w:lineRule="auto"/>
        <w:ind w:left="425" w:hanging="425"/>
        <w:jc w:val="left"/>
        <w:rPr>
          <w:rFonts w:cs="Arial"/>
          <w:lang w:val="sr-Cyrl-RS"/>
        </w:rPr>
      </w:pPr>
      <w:bookmarkStart w:id="27" w:name="_Toc493670568"/>
      <w:bookmarkStart w:id="28" w:name="_Toc235783574"/>
      <w:r w:rsidRPr="00046BCA">
        <w:rPr>
          <w:rFonts w:cs="Arial"/>
          <w:lang w:val="sr-Cyrl-RS"/>
        </w:rPr>
        <w:t>ГАРАНТНИ РОК</w:t>
      </w:r>
      <w:bookmarkEnd w:id="27"/>
      <w:bookmarkEnd w:id="28"/>
    </w:p>
    <w:p w14:paraId="676736D0" w14:textId="6B90E2F7" w:rsidR="009D2CD9" w:rsidRPr="00046BCA" w:rsidRDefault="0066402E" w:rsidP="009D2CD9">
      <w:pPr>
        <w:rPr>
          <w:rFonts w:eastAsia="Times New Roman" w:cs="Arial"/>
          <w:i/>
          <w:noProof/>
          <w:lang w:val="sr-Cyrl-RS"/>
        </w:rPr>
      </w:pPr>
      <w:r w:rsidRPr="00916323">
        <w:rPr>
          <w:rFonts w:cs="Arial"/>
          <w:lang w:val="de-DE"/>
        </w:rPr>
        <w:t>За изведене радове</w:t>
      </w:r>
      <w:r w:rsidRPr="00916323">
        <w:rPr>
          <w:rFonts w:cs="Arial"/>
          <w:lang w:val="sr-Cyrl-RS"/>
        </w:rPr>
        <w:t xml:space="preserve"> и уграђен материјал</w:t>
      </w:r>
      <w:r w:rsidRPr="00916323">
        <w:rPr>
          <w:rFonts w:cs="Arial"/>
          <w:lang w:val="ru-RU"/>
        </w:rPr>
        <w:t>,</w:t>
      </w:r>
      <w:r w:rsidRPr="00916323">
        <w:rPr>
          <w:rFonts w:cs="Arial"/>
          <w:lang w:val="de-DE"/>
        </w:rPr>
        <w:t xml:space="preserve"> гарантни период не може бити краћи од </w:t>
      </w:r>
      <w:r>
        <w:rPr>
          <w:rFonts w:cs="Arial"/>
          <w:lang w:val="sr-Latn-RS"/>
        </w:rPr>
        <w:t>12</w:t>
      </w:r>
      <w:r w:rsidRPr="00916323">
        <w:rPr>
          <w:rFonts w:cs="Arial"/>
          <w:lang w:val="de-DE"/>
        </w:rPr>
        <w:t xml:space="preserve"> месец</w:t>
      </w:r>
      <w:r w:rsidRPr="00916323">
        <w:rPr>
          <w:rFonts w:cs="Arial"/>
          <w:lang w:val="sr-Cyrl-RS"/>
        </w:rPr>
        <w:t>и</w:t>
      </w:r>
      <w:r w:rsidRPr="00916323">
        <w:rPr>
          <w:rFonts w:cs="Arial"/>
          <w:lang w:val="de-DE"/>
        </w:rPr>
        <w:t xml:space="preserve"> од дана када је извршен квантитативни и квалитативни пријем радова.</w:t>
      </w:r>
    </w:p>
    <w:p w14:paraId="7DAEA7E5" w14:textId="36354E50" w:rsidR="00464416" w:rsidRPr="00046BCA" w:rsidRDefault="00464416" w:rsidP="00763368">
      <w:pPr>
        <w:pStyle w:val="Heading1"/>
        <w:numPr>
          <w:ilvl w:val="0"/>
          <w:numId w:val="10"/>
        </w:numPr>
        <w:spacing w:line="276" w:lineRule="auto"/>
        <w:ind w:left="425" w:hanging="425"/>
        <w:jc w:val="left"/>
        <w:rPr>
          <w:rFonts w:cs="Arial"/>
          <w:lang w:val="sr-Cyrl-RS"/>
        </w:rPr>
      </w:pPr>
      <w:bookmarkStart w:id="29" w:name="_Toc493670569"/>
      <w:bookmarkStart w:id="30" w:name="_Toc235783575"/>
      <w:r w:rsidRPr="004472EF">
        <w:rPr>
          <w:rFonts w:cs="Arial"/>
          <w:lang w:val="sr-Cyrl-RS"/>
        </w:rPr>
        <w:t>ТЕХНИЧКИ КВАЛИФИКАЦИОН</w:t>
      </w:r>
      <w:r w:rsidRPr="00046BCA">
        <w:rPr>
          <w:rFonts w:cs="Arial"/>
          <w:lang w:val="sr-Cyrl-RS"/>
        </w:rPr>
        <w:t>И КРИТЕРИЈУМИ</w:t>
      </w:r>
      <w:bookmarkEnd w:id="29"/>
      <w:bookmarkEnd w:id="30"/>
    </w:p>
    <w:p w14:paraId="70F92B05" w14:textId="69CB114E" w:rsidR="00095C92" w:rsidRPr="0086435E" w:rsidRDefault="00095C92" w:rsidP="0086435E">
      <w:pPr>
        <w:spacing w:before="0" w:after="60"/>
        <w:rPr>
          <w:rFonts w:eastAsia="Times New Roman" w:cs="Arial"/>
          <w:i/>
          <w:sz w:val="20"/>
          <w:szCs w:val="20"/>
          <w:lang w:val="ru-RU"/>
        </w:rPr>
      </w:pPr>
      <w:r w:rsidRPr="0086435E">
        <w:rPr>
          <w:rFonts w:eastAsia="Times New Roman" w:cs="Arial"/>
          <w:i/>
          <w:sz w:val="20"/>
          <w:szCs w:val="20"/>
          <w:lang w:val="ru-RU"/>
        </w:rPr>
        <w:t xml:space="preserve">Табела  - </w:t>
      </w:r>
      <w:r w:rsidRPr="00675D3A">
        <w:rPr>
          <w:rFonts w:eastAsia="Times New Roman" w:cs="Arial"/>
          <w:i/>
          <w:sz w:val="20"/>
          <w:szCs w:val="20"/>
          <w:lang w:val="ru-RU"/>
        </w:rPr>
        <w:t>Технички квалификациони критеријуми</w:t>
      </w:r>
    </w:p>
    <w:tbl>
      <w:tblPr>
        <w:tblpPr w:leftFromText="180" w:rightFromText="180" w:vertAnchor="text" w:horzAnchor="margin" w:tblpXSpec="center" w:tblpY="98"/>
        <w:tblW w:w="96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725"/>
        <w:gridCol w:w="4593"/>
        <w:gridCol w:w="4282"/>
      </w:tblGrid>
      <w:tr w:rsidR="00464416" w:rsidRPr="00856F77" w14:paraId="04EDC8D1" w14:textId="77777777" w:rsidTr="005F2D0E">
        <w:trPr>
          <w:trHeight w:val="244"/>
          <w:tblCellSpacing w:w="20" w:type="dxa"/>
        </w:trPr>
        <w:tc>
          <w:tcPr>
            <w:tcW w:w="667"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324574B6" w14:textId="77777777" w:rsidR="00464416" w:rsidRPr="0086435E" w:rsidRDefault="00464416" w:rsidP="0086435E">
            <w:pPr>
              <w:tabs>
                <w:tab w:val="left" w:pos="0"/>
              </w:tabs>
              <w:spacing w:before="60" w:after="60"/>
              <w:jc w:val="center"/>
              <w:rPr>
                <w:rFonts w:eastAsia="Times New Roman" w:cs="Arial"/>
                <w:b/>
                <w:color w:val="000000"/>
                <w:sz w:val="16"/>
                <w:szCs w:val="16"/>
                <w:lang w:val="sr-Cyrl-RS"/>
              </w:rPr>
            </w:pPr>
            <w:r w:rsidRPr="0086435E">
              <w:rPr>
                <w:rFonts w:eastAsia="Times New Roman" w:cs="Arial"/>
                <w:b/>
                <w:color w:val="000000"/>
                <w:sz w:val="16"/>
                <w:szCs w:val="16"/>
                <w:lang w:val="sr-Cyrl-RS"/>
              </w:rPr>
              <w:t>Р.б.</w:t>
            </w:r>
          </w:p>
        </w:tc>
        <w:tc>
          <w:tcPr>
            <w:tcW w:w="4523"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2D9B2E28" w14:textId="77777777" w:rsidR="00464416" w:rsidRPr="0086435E" w:rsidRDefault="00464416" w:rsidP="0086435E">
            <w:pPr>
              <w:spacing w:before="60" w:after="60"/>
              <w:jc w:val="center"/>
              <w:rPr>
                <w:rFonts w:eastAsia="Times New Roman" w:cs="Arial"/>
                <w:sz w:val="16"/>
                <w:szCs w:val="16"/>
              </w:rPr>
            </w:pPr>
            <w:r w:rsidRPr="0086435E">
              <w:rPr>
                <w:rFonts w:eastAsia="Times New Roman" w:cs="Arial"/>
                <w:b/>
                <w:noProof/>
                <w:sz w:val="16"/>
                <w:szCs w:val="16"/>
                <w:lang w:val="sr-Cyrl-RS"/>
              </w:rPr>
              <w:t>Технички квалификациони критеријуми (ТКК)</w:t>
            </w:r>
          </w:p>
        </w:tc>
        <w:tc>
          <w:tcPr>
            <w:tcW w:w="4250"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35467C50" w14:textId="77777777" w:rsidR="006446DF" w:rsidRPr="0086435E" w:rsidRDefault="00464416" w:rsidP="0086435E">
            <w:pPr>
              <w:spacing w:before="60" w:after="60"/>
              <w:jc w:val="center"/>
              <w:rPr>
                <w:rFonts w:eastAsia="Times New Roman" w:cs="Arial"/>
                <w:b/>
                <w:noProof/>
                <w:sz w:val="16"/>
                <w:szCs w:val="16"/>
                <w:lang w:val="sr-Cyrl-RS"/>
              </w:rPr>
            </w:pPr>
            <w:r w:rsidRPr="0086435E">
              <w:rPr>
                <w:rFonts w:eastAsia="Times New Roman" w:cs="Arial"/>
                <w:b/>
                <w:noProof/>
                <w:sz w:val="16"/>
                <w:szCs w:val="16"/>
                <w:lang w:val="sr-Cyrl-RS"/>
              </w:rPr>
              <w:t>Поткрепљујућа документација</w:t>
            </w:r>
          </w:p>
          <w:p w14:paraId="6C1BE359" w14:textId="77777777" w:rsidR="00464416" w:rsidRPr="0086435E" w:rsidRDefault="00464416" w:rsidP="0086435E">
            <w:pPr>
              <w:spacing w:before="60" w:after="60"/>
              <w:jc w:val="center"/>
              <w:rPr>
                <w:rFonts w:eastAsia="Times New Roman" w:cs="Arial"/>
                <w:i/>
                <w:sz w:val="16"/>
                <w:szCs w:val="16"/>
                <w:lang w:val="ru-RU"/>
              </w:rPr>
            </w:pPr>
            <w:r w:rsidRPr="0086435E">
              <w:rPr>
                <w:rFonts w:eastAsia="Times New Roman" w:cs="Arial"/>
                <w:b/>
                <w:i/>
                <w:noProof/>
                <w:sz w:val="16"/>
                <w:szCs w:val="16"/>
                <w:lang w:val="sr-Cyrl-RS"/>
              </w:rPr>
              <w:t>(иста доказује испуњеност захтеваних ТКК)</w:t>
            </w:r>
          </w:p>
        </w:tc>
      </w:tr>
      <w:tr w:rsidR="0066402E" w:rsidRPr="00856F77" w14:paraId="00363A4E" w14:textId="77777777" w:rsidTr="005F2D0E">
        <w:trPr>
          <w:trHeight w:val="244"/>
          <w:tblCellSpacing w:w="20" w:type="dxa"/>
        </w:trPr>
        <w:tc>
          <w:tcPr>
            <w:tcW w:w="667" w:type="dxa"/>
            <w:tcBorders>
              <w:top w:val="inset" w:sz="6" w:space="0" w:color="auto"/>
              <w:left w:val="inset" w:sz="6" w:space="0" w:color="auto"/>
              <w:bottom w:val="inset" w:sz="6" w:space="0" w:color="auto"/>
              <w:right w:val="inset" w:sz="6" w:space="0" w:color="auto"/>
            </w:tcBorders>
            <w:shd w:val="clear" w:color="auto" w:fill="auto"/>
            <w:vAlign w:val="center"/>
            <w:hideMark/>
          </w:tcPr>
          <w:p w14:paraId="313DBA97" w14:textId="77777777" w:rsidR="0066402E" w:rsidRPr="0086435E" w:rsidRDefault="0066402E" w:rsidP="0066402E">
            <w:pPr>
              <w:tabs>
                <w:tab w:val="left" w:pos="0"/>
              </w:tabs>
              <w:spacing w:before="60" w:after="60"/>
              <w:jc w:val="center"/>
              <w:rPr>
                <w:rFonts w:eastAsia="Times New Roman" w:cs="Arial"/>
                <w:noProof/>
                <w:color w:val="000000"/>
                <w:sz w:val="16"/>
                <w:szCs w:val="16"/>
                <w:lang w:val="sr-Cyrl-CS"/>
              </w:rPr>
            </w:pPr>
            <w:r w:rsidRPr="0086435E">
              <w:rPr>
                <w:rFonts w:eastAsia="Times New Roman" w:cs="Arial"/>
                <w:noProof/>
                <w:color w:val="000000"/>
                <w:sz w:val="16"/>
                <w:szCs w:val="16"/>
                <w:lang w:val="sr-Cyrl-CS"/>
              </w:rPr>
              <w:t>1.</w:t>
            </w:r>
          </w:p>
        </w:tc>
        <w:tc>
          <w:tcPr>
            <w:tcW w:w="4523" w:type="dxa"/>
            <w:tcBorders>
              <w:top w:val="inset" w:sz="6" w:space="0" w:color="auto"/>
              <w:left w:val="inset" w:sz="6" w:space="0" w:color="auto"/>
              <w:bottom w:val="inset" w:sz="6" w:space="0" w:color="auto"/>
              <w:right w:val="inset" w:sz="6" w:space="0" w:color="auto"/>
            </w:tcBorders>
            <w:shd w:val="clear" w:color="auto" w:fill="auto"/>
            <w:noWrap/>
            <w:vAlign w:val="center"/>
          </w:tcPr>
          <w:p w14:paraId="282C0355" w14:textId="0A564EBC" w:rsidR="0066402E" w:rsidRPr="0086435E" w:rsidRDefault="0066402E" w:rsidP="0066402E">
            <w:pPr>
              <w:spacing w:before="60" w:after="60"/>
              <w:jc w:val="center"/>
              <w:rPr>
                <w:rFonts w:eastAsia="Times New Roman" w:cs="Arial"/>
                <w:sz w:val="16"/>
                <w:szCs w:val="16"/>
                <w:lang w:val="sr-Cyrl-RS"/>
              </w:rPr>
            </w:pPr>
            <w:r w:rsidRPr="00CE0210">
              <w:rPr>
                <w:rFonts w:eastAsia="Times New Roman" w:cs="Arial"/>
                <w:sz w:val="20"/>
                <w:szCs w:val="16"/>
                <w:lang w:val="sr-Cyrl-RS"/>
              </w:rPr>
              <w:t xml:space="preserve">Сервисер је потребно да буде овлашћено лице од стране произвођача компресора </w:t>
            </w:r>
            <w:r w:rsidRPr="0030710F">
              <w:rPr>
                <w:rFonts w:eastAsia="Times New Roman" w:cs="Arial"/>
                <w:b/>
                <w:sz w:val="20"/>
                <w:szCs w:val="16"/>
                <w:lang w:val="sr-Cyrl-RS"/>
              </w:rPr>
              <w:t>Gemini</w:t>
            </w:r>
            <w:r w:rsidRPr="00CE0210">
              <w:rPr>
                <w:rFonts w:eastAsia="Times New Roman" w:cs="Arial"/>
                <w:sz w:val="20"/>
                <w:szCs w:val="16"/>
                <w:lang w:val="sr-Cyrl-RS"/>
              </w:rPr>
              <w:t xml:space="preserve"> за вршење услуге обављања сервиса на компресору </w:t>
            </w:r>
            <w:r w:rsidRPr="0030710F">
              <w:rPr>
                <w:rFonts w:eastAsia="Times New Roman" w:cs="Arial"/>
                <w:b/>
                <w:sz w:val="20"/>
                <w:szCs w:val="16"/>
                <w:lang w:val="sr-Cyrl-RS"/>
              </w:rPr>
              <w:t>Gemini ES604</w:t>
            </w:r>
            <w:r>
              <w:rPr>
                <w:b/>
                <w:sz w:val="20"/>
                <w:szCs w:val="16"/>
                <w:lang w:val="sr-Latn-RS"/>
              </w:rPr>
              <w:t xml:space="preserve">, </w:t>
            </w:r>
            <w:r w:rsidRPr="003B6541">
              <w:rPr>
                <w:rFonts w:eastAsia="Times New Roman" w:cs="Arial"/>
                <w:b/>
                <w:sz w:val="20"/>
                <w:szCs w:val="16"/>
                <w:lang w:val="sr-Cyrl-RS"/>
              </w:rPr>
              <w:t>Gemini H304 / DDC</w:t>
            </w:r>
            <w:r w:rsidRPr="00CE0210">
              <w:rPr>
                <w:rFonts w:eastAsia="Times New Roman" w:cs="Arial"/>
                <w:sz w:val="20"/>
                <w:szCs w:val="16"/>
                <w:lang w:val="sr-Cyrl-RS"/>
              </w:rPr>
              <w:t xml:space="preserve">. Сервисер и сва лица која ће учествовати у пружању услуге обављања сервиса морају имати важећи сертификат за обављање сервиса који је издат од стране фирме </w:t>
            </w:r>
            <w:r w:rsidRPr="0030710F">
              <w:rPr>
                <w:rFonts w:eastAsia="Times New Roman" w:cs="Arial"/>
                <w:b/>
                <w:sz w:val="20"/>
                <w:szCs w:val="16"/>
                <w:lang w:val="sr-Cyrl-RS"/>
              </w:rPr>
              <w:t>GE/ Gemini</w:t>
            </w:r>
            <w:r w:rsidRPr="00CE0210">
              <w:rPr>
                <w:rFonts w:eastAsia="Times New Roman" w:cs="Arial"/>
                <w:sz w:val="20"/>
                <w:szCs w:val="16"/>
                <w:lang w:val="sr-Cyrl-RS"/>
              </w:rPr>
              <w:t xml:space="preserve"> .</w:t>
            </w:r>
          </w:p>
        </w:tc>
        <w:tc>
          <w:tcPr>
            <w:tcW w:w="4250" w:type="dxa"/>
            <w:tcBorders>
              <w:top w:val="inset" w:sz="6" w:space="0" w:color="auto"/>
              <w:left w:val="inset" w:sz="6" w:space="0" w:color="auto"/>
              <w:bottom w:val="inset" w:sz="6" w:space="0" w:color="auto"/>
              <w:right w:val="inset" w:sz="6" w:space="0" w:color="auto"/>
            </w:tcBorders>
            <w:shd w:val="clear" w:color="auto" w:fill="auto"/>
            <w:vAlign w:val="center"/>
          </w:tcPr>
          <w:p w14:paraId="3B888A81" w14:textId="11FDE407" w:rsidR="0066402E" w:rsidRPr="0086435E" w:rsidRDefault="0066402E" w:rsidP="0066402E">
            <w:pPr>
              <w:spacing w:before="60" w:after="60"/>
              <w:jc w:val="center"/>
              <w:rPr>
                <w:rFonts w:eastAsia="Times New Roman" w:cs="Arial"/>
                <w:sz w:val="16"/>
                <w:szCs w:val="16"/>
                <w:lang w:val="sr-Cyrl-RS"/>
              </w:rPr>
            </w:pPr>
            <w:r>
              <w:rPr>
                <w:rFonts w:eastAsia="Times New Roman" w:cs="Arial"/>
                <w:sz w:val="20"/>
                <w:szCs w:val="16"/>
                <w:lang w:val="sr-Cyrl-RS"/>
              </w:rPr>
              <w:t xml:space="preserve">Сертификат издат од стране произвођача компресора </w:t>
            </w:r>
            <w:r w:rsidRPr="0030710F">
              <w:rPr>
                <w:rFonts w:eastAsia="Times New Roman" w:cs="Arial"/>
                <w:b/>
                <w:sz w:val="20"/>
                <w:szCs w:val="16"/>
                <w:lang w:val="sr-Latn-RS"/>
              </w:rPr>
              <w:t>Gemin</w:t>
            </w:r>
            <w:r>
              <w:rPr>
                <w:rFonts w:eastAsia="Times New Roman" w:cs="Arial"/>
                <w:sz w:val="20"/>
                <w:szCs w:val="16"/>
                <w:lang w:val="sr-Latn-RS"/>
              </w:rPr>
              <w:t>i</w:t>
            </w:r>
            <w:r>
              <w:rPr>
                <w:rFonts w:eastAsia="Times New Roman" w:cs="Arial"/>
                <w:sz w:val="20"/>
                <w:szCs w:val="16"/>
                <w:lang w:val="sr-Cyrl-RS"/>
              </w:rPr>
              <w:t xml:space="preserve"> за обученост сервисера за вршење услуге </w:t>
            </w:r>
            <w:r w:rsidRPr="00AF619B">
              <w:rPr>
                <w:rFonts w:eastAsia="Times New Roman" w:cs="Arial"/>
                <w:sz w:val="20"/>
                <w:szCs w:val="16"/>
                <w:lang w:val="sr-Cyrl-RS"/>
              </w:rPr>
              <w:t>сервиса</w:t>
            </w:r>
            <w:r>
              <w:rPr>
                <w:rFonts w:eastAsia="Times New Roman" w:cs="Arial"/>
                <w:sz w:val="20"/>
                <w:szCs w:val="16"/>
                <w:lang w:val="sr-Cyrl-RS"/>
              </w:rPr>
              <w:t xml:space="preserve"> компресора</w:t>
            </w:r>
            <w:r w:rsidRPr="0030710F">
              <w:rPr>
                <w:rFonts w:eastAsia="Times New Roman" w:cs="Arial"/>
                <w:b/>
                <w:sz w:val="20"/>
                <w:szCs w:val="16"/>
                <w:lang w:val="sr-Cyrl-RS"/>
              </w:rPr>
              <w:t xml:space="preserve"> Gemini ES604</w:t>
            </w:r>
            <w:r>
              <w:rPr>
                <w:b/>
                <w:sz w:val="20"/>
                <w:szCs w:val="16"/>
                <w:lang w:val="sr-Latn-RS"/>
              </w:rPr>
              <w:t xml:space="preserve">, </w:t>
            </w:r>
            <w:r w:rsidRPr="00914C60">
              <w:rPr>
                <w:rFonts w:eastAsia="Times New Roman" w:cs="Arial"/>
                <w:b/>
                <w:sz w:val="20"/>
                <w:szCs w:val="16"/>
                <w:lang w:val="sr-Cyrl-RS"/>
              </w:rPr>
              <w:t>Gemini H304 / DDC</w:t>
            </w:r>
            <w:r>
              <w:rPr>
                <w:rFonts w:eastAsia="Times New Roman" w:cs="Arial"/>
                <w:sz w:val="20"/>
                <w:szCs w:val="16"/>
                <w:lang w:val="sr-Latn-RS"/>
              </w:rPr>
              <w:t>.</w:t>
            </w:r>
          </w:p>
        </w:tc>
      </w:tr>
      <w:tr w:rsidR="0066402E" w:rsidRPr="00856F77" w14:paraId="3BF0F97E" w14:textId="77777777" w:rsidTr="005F2D0E">
        <w:trPr>
          <w:trHeight w:val="244"/>
          <w:tblCellSpacing w:w="20" w:type="dxa"/>
        </w:trPr>
        <w:tc>
          <w:tcPr>
            <w:tcW w:w="667" w:type="dxa"/>
            <w:tcBorders>
              <w:top w:val="inset" w:sz="6" w:space="0" w:color="auto"/>
              <w:left w:val="inset" w:sz="6" w:space="0" w:color="auto"/>
              <w:bottom w:val="inset" w:sz="6" w:space="0" w:color="auto"/>
              <w:right w:val="inset" w:sz="6" w:space="0" w:color="auto"/>
            </w:tcBorders>
            <w:shd w:val="clear" w:color="auto" w:fill="auto"/>
            <w:vAlign w:val="center"/>
          </w:tcPr>
          <w:p w14:paraId="3B6761BB" w14:textId="77777777" w:rsidR="0066402E" w:rsidRPr="0086435E" w:rsidRDefault="0066402E" w:rsidP="0066402E">
            <w:pPr>
              <w:tabs>
                <w:tab w:val="left" w:pos="0"/>
              </w:tabs>
              <w:spacing w:before="60" w:after="60"/>
              <w:jc w:val="center"/>
              <w:rPr>
                <w:rFonts w:eastAsia="Times New Roman" w:cs="Arial"/>
                <w:noProof/>
                <w:color w:val="000000"/>
                <w:sz w:val="16"/>
                <w:szCs w:val="16"/>
                <w:lang w:val="sr-Cyrl-CS"/>
              </w:rPr>
            </w:pPr>
            <w:r w:rsidRPr="0086435E">
              <w:rPr>
                <w:rFonts w:eastAsia="Times New Roman" w:cs="Arial"/>
                <w:noProof/>
                <w:color w:val="000000"/>
                <w:sz w:val="16"/>
                <w:szCs w:val="16"/>
                <w:lang w:val="sr-Cyrl-CS"/>
              </w:rPr>
              <w:t>2.</w:t>
            </w:r>
          </w:p>
        </w:tc>
        <w:tc>
          <w:tcPr>
            <w:tcW w:w="4523" w:type="dxa"/>
            <w:tcBorders>
              <w:top w:val="inset" w:sz="6" w:space="0" w:color="auto"/>
              <w:left w:val="inset" w:sz="6" w:space="0" w:color="auto"/>
              <w:bottom w:val="inset" w:sz="6" w:space="0" w:color="auto"/>
              <w:right w:val="inset" w:sz="6" w:space="0" w:color="auto"/>
            </w:tcBorders>
            <w:shd w:val="clear" w:color="auto" w:fill="auto"/>
            <w:noWrap/>
            <w:vAlign w:val="center"/>
          </w:tcPr>
          <w:p w14:paraId="081D20E6" w14:textId="653A6131" w:rsidR="0066402E" w:rsidRPr="0066402E" w:rsidRDefault="0066402E" w:rsidP="0066402E">
            <w:pPr>
              <w:spacing w:before="60" w:after="60"/>
              <w:jc w:val="center"/>
              <w:rPr>
                <w:rFonts w:eastAsia="Times New Roman" w:cs="Arial"/>
                <w:sz w:val="20"/>
                <w:szCs w:val="16"/>
                <w:lang w:val="sr-Cyrl-RS"/>
              </w:rPr>
            </w:pPr>
            <w:r w:rsidRPr="0030710F">
              <w:rPr>
                <w:rFonts w:eastAsia="Times New Roman" w:cs="Arial"/>
                <w:sz w:val="20"/>
                <w:szCs w:val="16"/>
                <w:lang w:val="sr-Cyrl-RS"/>
              </w:rPr>
              <w:t xml:space="preserve">Сервисер је потребно да буде овлашћено лице од стране произвођача компресора </w:t>
            </w:r>
            <w:r w:rsidRPr="00D35309">
              <w:rPr>
                <w:rFonts w:eastAsia="Times New Roman" w:cs="Arial"/>
                <w:b/>
                <w:sz w:val="20"/>
                <w:szCs w:val="16"/>
                <w:lang w:val="sr-Latn-RS"/>
              </w:rPr>
              <w:t>Ariel</w:t>
            </w:r>
            <w:r w:rsidRPr="0030710F">
              <w:rPr>
                <w:rFonts w:eastAsia="Times New Roman" w:cs="Arial"/>
                <w:sz w:val="20"/>
                <w:szCs w:val="16"/>
                <w:lang w:val="sr-Cyrl-RS"/>
              </w:rPr>
              <w:t xml:space="preserve"> за вршење услуге обављања сервиса на компресору </w:t>
            </w:r>
            <w:r w:rsidRPr="00FF6162">
              <w:rPr>
                <w:rFonts w:eastAsia="Times New Roman" w:cs="Arial"/>
                <w:b/>
                <w:sz w:val="20"/>
                <w:szCs w:val="16"/>
                <w:lang w:val="sr-Cyrl-RS"/>
              </w:rPr>
              <w:t>Ariel JGA4</w:t>
            </w:r>
            <w:r w:rsidRPr="00FF6162">
              <w:rPr>
                <w:rFonts w:eastAsia="Times New Roman" w:cs="Arial"/>
                <w:b/>
                <w:sz w:val="20"/>
                <w:szCs w:val="16"/>
                <w:lang w:val="sr-Latn-RS"/>
              </w:rPr>
              <w:t>, Ariel JGT/4 F-</w:t>
            </w:r>
            <w:r w:rsidRPr="00FF6162">
              <w:rPr>
                <w:rFonts w:eastAsia="Times New Roman" w:cs="Arial"/>
                <w:b/>
                <w:sz w:val="20"/>
                <w:szCs w:val="16"/>
                <w:lang w:val="sr-Latn-RS"/>
              </w:rPr>
              <w:lastRenderedPageBreak/>
              <w:t>46678,</w:t>
            </w:r>
            <w:r w:rsidRPr="00FF6162">
              <w:rPr>
                <w:b/>
                <w:lang w:val="sr-Cyrl-CS"/>
              </w:rPr>
              <w:t xml:space="preserve"> </w:t>
            </w:r>
            <w:r w:rsidRPr="00FF6162">
              <w:rPr>
                <w:rFonts w:eastAsia="Times New Roman" w:cs="Arial"/>
                <w:b/>
                <w:sz w:val="20"/>
                <w:szCs w:val="16"/>
                <w:lang w:val="sr-Latn-RS"/>
              </w:rPr>
              <w:t>Ariel JGM/2</w:t>
            </w:r>
            <w:r w:rsidRPr="0030710F">
              <w:rPr>
                <w:rFonts w:eastAsia="Times New Roman" w:cs="Arial"/>
                <w:sz w:val="20"/>
                <w:szCs w:val="16"/>
                <w:lang w:val="sr-Cyrl-RS"/>
              </w:rPr>
              <w:t>. Сервисер и сва лица која ће учествовати у пружању услуге обављања сервиса морају имати важећи сертификат за обављање сервиса који је издат од стране фирме</w:t>
            </w:r>
            <w:r w:rsidRPr="0030710F">
              <w:rPr>
                <w:rFonts w:eastAsia="Times New Roman" w:cs="Arial"/>
                <w:b/>
                <w:sz w:val="20"/>
                <w:szCs w:val="16"/>
                <w:lang w:val="ru-RU"/>
              </w:rPr>
              <w:t xml:space="preserve"> </w:t>
            </w:r>
            <w:r w:rsidRPr="0030710F">
              <w:rPr>
                <w:rFonts w:eastAsia="Times New Roman" w:cs="Arial"/>
                <w:b/>
                <w:sz w:val="20"/>
                <w:szCs w:val="16"/>
              </w:rPr>
              <w:t>Ariel</w:t>
            </w:r>
            <w:r w:rsidRPr="0030710F">
              <w:rPr>
                <w:rFonts w:eastAsia="Times New Roman" w:cs="Arial"/>
                <w:sz w:val="20"/>
                <w:szCs w:val="16"/>
                <w:lang w:val="sr-Cyrl-RS"/>
              </w:rPr>
              <w:t xml:space="preserve"> .</w:t>
            </w:r>
          </w:p>
        </w:tc>
        <w:tc>
          <w:tcPr>
            <w:tcW w:w="4250" w:type="dxa"/>
            <w:tcBorders>
              <w:top w:val="inset" w:sz="6" w:space="0" w:color="auto"/>
              <w:left w:val="inset" w:sz="6" w:space="0" w:color="auto"/>
              <w:bottom w:val="inset" w:sz="6" w:space="0" w:color="auto"/>
              <w:right w:val="inset" w:sz="6" w:space="0" w:color="auto"/>
            </w:tcBorders>
            <w:shd w:val="clear" w:color="auto" w:fill="auto"/>
            <w:vAlign w:val="center"/>
          </w:tcPr>
          <w:p w14:paraId="6083D0E0" w14:textId="512300FD" w:rsidR="0066402E" w:rsidRPr="0086435E" w:rsidRDefault="0066402E" w:rsidP="0066402E">
            <w:pPr>
              <w:spacing w:before="60" w:after="60"/>
              <w:jc w:val="center"/>
              <w:rPr>
                <w:rFonts w:eastAsia="Times New Roman" w:cs="Arial"/>
                <w:sz w:val="16"/>
                <w:szCs w:val="16"/>
                <w:lang w:val="sr-Cyrl-RS"/>
              </w:rPr>
            </w:pPr>
            <w:r w:rsidRPr="0030710F">
              <w:rPr>
                <w:rFonts w:eastAsia="Times New Roman" w:cs="Arial"/>
                <w:sz w:val="20"/>
                <w:szCs w:val="16"/>
                <w:lang w:val="sr-Cyrl-RS"/>
              </w:rPr>
              <w:lastRenderedPageBreak/>
              <w:t xml:space="preserve">Сертификат издат од стране произвођача компресора </w:t>
            </w:r>
            <w:r w:rsidRPr="0030710F">
              <w:rPr>
                <w:rFonts w:eastAsia="Times New Roman" w:cs="Arial"/>
                <w:b/>
                <w:sz w:val="20"/>
                <w:szCs w:val="16"/>
              </w:rPr>
              <w:t>Ariel</w:t>
            </w:r>
            <w:r w:rsidRPr="0030710F">
              <w:rPr>
                <w:rFonts w:eastAsia="Times New Roman" w:cs="Arial"/>
                <w:sz w:val="20"/>
                <w:szCs w:val="16"/>
                <w:lang w:val="sr-Cyrl-RS"/>
              </w:rPr>
              <w:t xml:space="preserve">  за обученост сервисера за вршење услуге сервиса компресора</w:t>
            </w:r>
            <w:r>
              <w:rPr>
                <w:rFonts w:eastAsia="Times New Roman" w:cs="Arial"/>
                <w:sz w:val="20"/>
                <w:szCs w:val="16"/>
                <w:lang w:val="sr-Latn-RS"/>
              </w:rPr>
              <w:t xml:space="preserve"> </w:t>
            </w:r>
            <w:r w:rsidRPr="00FF6162">
              <w:rPr>
                <w:rFonts w:eastAsia="Times New Roman" w:cs="Arial"/>
                <w:b/>
                <w:sz w:val="20"/>
                <w:szCs w:val="16"/>
                <w:lang w:val="sr-Cyrl-RS"/>
              </w:rPr>
              <w:lastRenderedPageBreak/>
              <w:t>Ariel JGA4</w:t>
            </w:r>
            <w:r w:rsidRPr="00FF6162">
              <w:rPr>
                <w:rFonts w:eastAsia="Times New Roman" w:cs="Arial"/>
                <w:b/>
                <w:sz w:val="20"/>
                <w:szCs w:val="16"/>
                <w:lang w:val="sr-Latn-RS"/>
              </w:rPr>
              <w:t>, Ariel JGT/4 F-46678,</w:t>
            </w:r>
            <w:r w:rsidRPr="00FF6162">
              <w:rPr>
                <w:b/>
                <w:lang w:val="sr-Cyrl-CS"/>
              </w:rPr>
              <w:t xml:space="preserve"> </w:t>
            </w:r>
            <w:r w:rsidRPr="00FF6162">
              <w:rPr>
                <w:rFonts w:eastAsia="Times New Roman" w:cs="Arial"/>
                <w:b/>
                <w:sz w:val="20"/>
                <w:szCs w:val="16"/>
                <w:lang w:val="sr-Latn-RS"/>
              </w:rPr>
              <w:t>Ariel JGM/2</w:t>
            </w:r>
            <w:r w:rsidRPr="0030710F">
              <w:rPr>
                <w:rFonts w:eastAsia="Times New Roman" w:cs="Arial"/>
                <w:b/>
                <w:sz w:val="20"/>
                <w:szCs w:val="16"/>
                <w:lang w:val="sr-Latn-RS"/>
              </w:rPr>
              <w:t>.</w:t>
            </w:r>
          </w:p>
        </w:tc>
      </w:tr>
      <w:tr w:rsidR="0066402E" w:rsidRPr="00856F77" w14:paraId="17112E1E" w14:textId="77777777" w:rsidTr="005F2D0E">
        <w:trPr>
          <w:trHeight w:val="244"/>
          <w:tblCellSpacing w:w="20" w:type="dxa"/>
        </w:trPr>
        <w:tc>
          <w:tcPr>
            <w:tcW w:w="667" w:type="dxa"/>
            <w:tcBorders>
              <w:top w:val="inset" w:sz="6" w:space="0" w:color="auto"/>
              <w:left w:val="inset" w:sz="6" w:space="0" w:color="auto"/>
              <w:bottom w:val="inset" w:sz="6" w:space="0" w:color="auto"/>
              <w:right w:val="inset" w:sz="6" w:space="0" w:color="auto"/>
            </w:tcBorders>
            <w:shd w:val="clear" w:color="auto" w:fill="auto"/>
            <w:vAlign w:val="center"/>
          </w:tcPr>
          <w:p w14:paraId="26A021A1" w14:textId="77777777" w:rsidR="0066402E" w:rsidRPr="0086435E" w:rsidRDefault="0066402E" w:rsidP="0066402E">
            <w:pPr>
              <w:tabs>
                <w:tab w:val="left" w:pos="0"/>
              </w:tabs>
              <w:spacing w:before="60" w:after="60"/>
              <w:jc w:val="center"/>
              <w:rPr>
                <w:rFonts w:eastAsia="Times New Roman" w:cs="Arial"/>
                <w:noProof/>
                <w:color w:val="000000"/>
                <w:sz w:val="16"/>
                <w:szCs w:val="16"/>
                <w:lang w:val="sr-Cyrl-CS"/>
              </w:rPr>
            </w:pPr>
            <w:r w:rsidRPr="0086435E">
              <w:rPr>
                <w:rFonts w:eastAsia="Times New Roman" w:cs="Arial"/>
                <w:noProof/>
                <w:color w:val="000000"/>
                <w:sz w:val="16"/>
                <w:szCs w:val="16"/>
                <w:lang w:val="sr-Cyrl-CS"/>
              </w:rPr>
              <w:lastRenderedPageBreak/>
              <w:t>3.</w:t>
            </w:r>
          </w:p>
        </w:tc>
        <w:tc>
          <w:tcPr>
            <w:tcW w:w="4523" w:type="dxa"/>
            <w:tcBorders>
              <w:top w:val="inset" w:sz="6" w:space="0" w:color="auto"/>
              <w:left w:val="inset" w:sz="6" w:space="0" w:color="auto"/>
              <w:bottom w:val="inset" w:sz="6" w:space="0" w:color="auto"/>
              <w:right w:val="inset" w:sz="6" w:space="0" w:color="auto"/>
            </w:tcBorders>
            <w:shd w:val="clear" w:color="auto" w:fill="auto"/>
            <w:noWrap/>
            <w:vAlign w:val="center"/>
          </w:tcPr>
          <w:p w14:paraId="6836E292" w14:textId="10E7CFD9" w:rsidR="0066402E" w:rsidRPr="0086435E" w:rsidRDefault="0066402E" w:rsidP="0066402E">
            <w:pPr>
              <w:spacing w:before="60" w:after="60"/>
              <w:jc w:val="center"/>
              <w:rPr>
                <w:rFonts w:eastAsia="Times New Roman" w:cs="Arial"/>
                <w:sz w:val="16"/>
                <w:szCs w:val="16"/>
                <w:lang w:val="sr-Cyrl-RS"/>
              </w:rPr>
            </w:pPr>
            <w:r w:rsidRPr="00FE7A87">
              <w:rPr>
                <w:rFonts w:eastAsia="Times New Roman" w:cs="Arial"/>
                <w:sz w:val="20"/>
                <w:szCs w:val="16"/>
                <w:lang w:val="sr-Cyrl-RS"/>
              </w:rPr>
              <w:t xml:space="preserve">Сервисер је потребно да буде овлашћено лице од стране произвођача компресора </w:t>
            </w:r>
            <w:r w:rsidRPr="00FE7A87">
              <w:rPr>
                <w:lang w:val="sr-Cyrl-CS"/>
              </w:rPr>
              <w:t xml:space="preserve"> </w:t>
            </w:r>
            <w:r w:rsidRPr="007C5AE6">
              <w:rPr>
                <w:rFonts w:eastAsia="Times New Roman" w:cs="Arial"/>
                <w:b/>
                <w:sz w:val="20"/>
                <w:szCs w:val="16"/>
                <w:lang w:val="sr-Latn-RS"/>
              </w:rPr>
              <w:t>Cameron</w:t>
            </w:r>
            <w:r w:rsidRPr="00FE7A87">
              <w:rPr>
                <w:rFonts w:eastAsia="Times New Roman" w:cs="Arial"/>
                <w:sz w:val="20"/>
                <w:szCs w:val="16"/>
                <w:lang w:val="sr-Cyrl-RS"/>
              </w:rPr>
              <w:t xml:space="preserve"> за вршење услуге обављања сервиса на компресору</w:t>
            </w:r>
            <w:r w:rsidRPr="00FE7A87">
              <w:rPr>
                <w:rFonts w:eastAsia="Times New Roman" w:cs="Arial"/>
                <w:sz w:val="20"/>
                <w:szCs w:val="16"/>
                <w:lang w:val="sr-Latn-RS"/>
              </w:rPr>
              <w:t xml:space="preserve"> </w:t>
            </w:r>
            <w:r w:rsidRPr="007C5AE6">
              <w:rPr>
                <w:b/>
                <w:sz w:val="20"/>
                <w:szCs w:val="20"/>
                <w:lang w:val="sr-Latn-RS"/>
              </w:rPr>
              <w:t>Superior</w:t>
            </w:r>
            <w:r w:rsidRPr="00FF6162">
              <w:rPr>
                <w:b/>
                <w:sz w:val="20"/>
                <w:szCs w:val="20"/>
                <w:lang w:val="sr-Cyrl-CS"/>
              </w:rPr>
              <w:t xml:space="preserve"> </w:t>
            </w:r>
            <w:r w:rsidRPr="007C5AE6">
              <w:rPr>
                <w:b/>
                <w:sz w:val="20"/>
                <w:szCs w:val="20"/>
                <w:lang w:val="sr-Latn-RS"/>
              </w:rPr>
              <w:t>CFA</w:t>
            </w:r>
            <w:r w:rsidRPr="00FF6162">
              <w:rPr>
                <w:b/>
                <w:sz w:val="20"/>
                <w:szCs w:val="20"/>
                <w:lang w:val="sr-Cyrl-CS"/>
              </w:rPr>
              <w:t>34</w:t>
            </w:r>
            <w:r w:rsidRPr="00FF6162">
              <w:rPr>
                <w:b/>
                <w:sz w:val="20"/>
                <w:szCs w:val="20"/>
                <w:lang w:val="sr-Latn-RS"/>
              </w:rPr>
              <w:t>/</w:t>
            </w:r>
            <w:r w:rsidRPr="00FF6162">
              <w:rPr>
                <w:b/>
                <w:sz w:val="20"/>
                <w:szCs w:val="20"/>
                <w:lang w:val="sr-Cyrl-CS"/>
              </w:rPr>
              <w:t xml:space="preserve"> </w:t>
            </w:r>
            <w:r w:rsidRPr="00FF6162">
              <w:rPr>
                <w:b/>
                <w:sz w:val="20"/>
                <w:szCs w:val="20"/>
                <w:lang w:val="sr-Latn-RS"/>
              </w:rPr>
              <w:t>35</w:t>
            </w:r>
            <w:r w:rsidRPr="00FF6162">
              <w:rPr>
                <w:b/>
                <w:lang w:val="sr-Latn-RS"/>
              </w:rPr>
              <w:t xml:space="preserve"> </w:t>
            </w:r>
            <w:r w:rsidRPr="00FF6162">
              <w:rPr>
                <w:b/>
                <w:lang w:val="sr-Cyrl-CS"/>
              </w:rPr>
              <w:t xml:space="preserve"> </w:t>
            </w:r>
            <w:r w:rsidRPr="00FF6162">
              <w:rPr>
                <w:b/>
                <w:lang w:val="sr-Latn-RS"/>
              </w:rPr>
              <w:t xml:space="preserve">, </w:t>
            </w:r>
            <w:r w:rsidRPr="00FF6162">
              <w:rPr>
                <w:rFonts w:eastAsia="Times New Roman" w:cs="Arial"/>
                <w:b/>
                <w:sz w:val="20"/>
                <w:szCs w:val="16"/>
                <w:lang w:val="sr-Cyrl-RS"/>
              </w:rPr>
              <w:t>Ajax DPC 2801 le</w:t>
            </w:r>
            <w:r w:rsidRPr="00FF6162">
              <w:rPr>
                <w:rFonts w:eastAsia="Times New Roman" w:cs="Arial"/>
                <w:b/>
                <w:sz w:val="20"/>
                <w:szCs w:val="16"/>
                <w:lang w:val="sr-Latn-RS"/>
              </w:rPr>
              <w:t xml:space="preserve">, </w:t>
            </w:r>
            <w:r w:rsidRPr="00FF6162">
              <w:rPr>
                <w:b/>
                <w:lang w:val="sr-Cyrl-CS"/>
              </w:rPr>
              <w:t xml:space="preserve"> </w:t>
            </w:r>
            <w:r w:rsidRPr="00FF6162">
              <w:rPr>
                <w:rFonts w:eastAsia="Times New Roman" w:cs="Arial"/>
                <w:b/>
                <w:sz w:val="20"/>
                <w:szCs w:val="16"/>
                <w:lang w:val="sr-Latn-RS"/>
              </w:rPr>
              <w:t xml:space="preserve">Ajax DPC 280, </w:t>
            </w:r>
            <w:r w:rsidRPr="00FF6162">
              <w:rPr>
                <w:b/>
                <w:lang w:val="sr-Cyrl-CS"/>
              </w:rPr>
              <w:t xml:space="preserve"> </w:t>
            </w:r>
            <w:r w:rsidRPr="00FF6162">
              <w:rPr>
                <w:rFonts w:eastAsia="Times New Roman" w:cs="Arial"/>
                <w:b/>
                <w:sz w:val="20"/>
                <w:szCs w:val="16"/>
                <w:lang w:val="sr-Latn-RS"/>
              </w:rPr>
              <w:t xml:space="preserve">Ajax DPC 140, </w:t>
            </w:r>
            <w:r w:rsidRPr="00FF6162">
              <w:rPr>
                <w:b/>
                <w:lang w:val="sr-Cyrl-CS"/>
              </w:rPr>
              <w:t xml:space="preserve"> </w:t>
            </w:r>
            <w:r w:rsidRPr="00FF6162">
              <w:rPr>
                <w:rFonts w:eastAsia="Times New Roman" w:cs="Arial"/>
                <w:b/>
                <w:sz w:val="20"/>
                <w:szCs w:val="16"/>
                <w:lang w:val="sr-Latn-RS"/>
              </w:rPr>
              <w:t xml:space="preserve">Superior RAM 54, </w:t>
            </w:r>
            <w:r w:rsidRPr="00FF6162">
              <w:rPr>
                <w:b/>
                <w:lang w:val="sr-Cyrl-CS"/>
              </w:rPr>
              <w:t xml:space="preserve"> </w:t>
            </w:r>
            <w:r w:rsidRPr="00FF6162">
              <w:rPr>
                <w:rFonts w:eastAsia="Times New Roman" w:cs="Arial"/>
                <w:b/>
                <w:sz w:val="20"/>
                <w:szCs w:val="16"/>
                <w:lang w:val="sr-Latn-RS"/>
              </w:rPr>
              <w:t xml:space="preserve">Ajax DPC 2804 le, </w:t>
            </w:r>
            <w:r w:rsidRPr="00FF6162">
              <w:rPr>
                <w:b/>
                <w:lang w:val="sr-Cyrl-CS"/>
              </w:rPr>
              <w:t xml:space="preserve"> </w:t>
            </w:r>
            <w:r w:rsidRPr="00FF6162">
              <w:rPr>
                <w:rFonts w:eastAsia="Times New Roman" w:cs="Arial"/>
                <w:b/>
                <w:sz w:val="20"/>
                <w:szCs w:val="16"/>
                <w:lang w:val="sr-Latn-RS"/>
              </w:rPr>
              <w:t>Ajax DPC 2201</w:t>
            </w:r>
            <w:r w:rsidRPr="00FE7A87">
              <w:rPr>
                <w:rFonts w:eastAsia="Times New Roman" w:cs="Arial"/>
                <w:sz w:val="20"/>
                <w:szCs w:val="16"/>
                <w:lang w:val="sr-Cyrl-RS"/>
              </w:rPr>
              <w:t xml:space="preserve">. Сервисер и сва лица која ће учествовати у пружању услуге обављања сервиса морају имати важећи сертификат за обављање сервиса који је издат од стране фирме </w:t>
            </w:r>
            <w:r w:rsidRPr="00FF6162">
              <w:rPr>
                <w:rFonts w:eastAsia="Times New Roman" w:cs="Arial"/>
                <w:b/>
                <w:sz w:val="20"/>
                <w:szCs w:val="16"/>
                <w:lang w:val="sr-Cyrl-RS"/>
              </w:rPr>
              <w:t>Cameron</w:t>
            </w:r>
            <w:r w:rsidRPr="00FE7A87">
              <w:rPr>
                <w:rFonts w:eastAsia="Times New Roman" w:cs="Arial"/>
                <w:sz w:val="20"/>
                <w:szCs w:val="16"/>
                <w:lang w:val="sr-Cyrl-RS"/>
              </w:rPr>
              <w:t>.</w:t>
            </w:r>
          </w:p>
        </w:tc>
        <w:tc>
          <w:tcPr>
            <w:tcW w:w="4250" w:type="dxa"/>
            <w:tcBorders>
              <w:top w:val="inset" w:sz="6" w:space="0" w:color="auto"/>
              <w:left w:val="inset" w:sz="6" w:space="0" w:color="auto"/>
              <w:bottom w:val="inset" w:sz="6" w:space="0" w:color="auto"/>
              <w:right w:val="inset" w:sz="6" w:space="0" w:color="auto"/>
            </w:tcBorders>
            <w:shd w:val="clear" w:color="auto" w:fill="auto"/>
            <w:vAlign w:val="center"/>
          </w:tcPr>
          <w:p w14:paraId="1C9EE703" w14:textId="0CA49C20" w:rsidR="0066402E" w:rsidRPr="0086435E" w:rsidRDefault="0066402E" w:rsidP="0066402E">
            <w:pPr>
              <w:spacing w:before="60" w:after="60"/>
              <w:jc w:val="center"/>
              <w:rPr>
                <w:rFonts w:eastAsia="Times New Roman" w:cs="Arial"/>
                <w:sz w:val="16"/>
                <w:szCs w:val="16"/>
                <w:lang w:val="sr-Cyrl-RS"/>
              </w:rPr>
            </w:pPr>
            <w:r w:rsidRPr="00FE7A87">
              <w:rPr>
                <w:rFonts w:eastAsia="Times New Roman" w:cs="Arial"/>
                <w:sz w:val="20"/>
                <w:szCs w:val="16"/>
                <w:lang w:val="sr-Cyrl-RS"/>
              </w:rPr>
              <w:t xml:space="preserve">Сертификат издат од стране произвођача компресора </w:t>
            </w:r>
            <w:r w:rsidRPr="00FE7A87">
              <w:rPr>
                <w:rFonts w:eastAsia="Times New Roman" w:cs="Arial"/>
                <w:b/>
                <w:sz w:val="20"/>
                <w:szCs w:val="16"/>
              </w:rPr>
              <w:t>Cameron</w:t>
            </w:r>
            <w:r w:rsidRPr="00FE7A87">
              <w:rPr>
                <w:rFonts w:eastAsia="Times New Roman" w:cs="Arial"/>
                <w:sz w:val="20"/>
                <w:szCs w:val="16"/>
                <w:lang w:val="sr-Cyrl-RS"/>
              </w:rPr>
              <w:t xml:space="preserve"> за обученост сервисера за вршење услуге сервиса компресора </w:t>
            </w:r>
            <w:r w:rsidRPr="00FF6162">
              <w:rPr>
                <w:b/>
                <w:sz w:val="20"/>
                <w:szCs w:val="20"/>
              </w:rPr>
              <w:t>Superior</w:t>
            </w:r>
            <w:r w:rsidRPr="00FF6162">
              <w:rPr>
                <w:b/>
                <w:sz w:val="20"/>
                <w:szCs w:val="20"/>
                <w:lang w:val="sr-Cyrl-CS"/>
              </w:rPr>
              <w:t xml:space="preserve"> </w:t>
            </w:r>
            <w:r w:rsidRPr="00FF6162">
              <w:rPr>
                <w:b/>
                <w:sz w:val="20"/>
                <w:szCs w:val="20"/>
              </w:rPr>
              <w:t>CFA</w:t>
            </w:r>
            <w:r w:rsidRPr="00FF6162">
              <w:rPr>
                <w:b/>
                <w:sz w:val="20"/>
                <w:szCs w:val="20"/>
                <w:lang w:val="sr-Cyrl-CS"/>
              </w:rPr>
              <w:t>34</w:t>
            </w:r>
            <w:r w:rsidRPr="00FF6162">
              <w:rPr>
                <w:b/>
                <w:sz w:val="20"/>
                <w:szCs w:val="20"/>
                <w:lang w:val="sr-Latn-RS"/>
              </w:rPr>
              <w:t>/</w:t>
            </w:r>
            <w:r w:rsidRPr="00FF6162">
              <w:rPr>
                <w:b/>
                <w:sz w:val="20"/>
                <w:szCs w:val="20"/>
                <w:lang w:val="sr-Cyrl-CS"/>
              </w:rPr>
              <w:t xml:space="preserve"> </w:t>
            </w:r>
            <w:r w:rsidRPr="00FF6162">
              <w:rPr>
                <w:b/>
                <w:sz w:val="20"/>
                <w:szCs w:val="20"/>
                <w:lang w:val="sr-Latn-RS"/>
              </w:rPr>
              <w:t>35</w:t>
            </w:r>
            <w:r w:rsidRPr="00FF6162">
              <w:rPr>
                <w:b/>
                <w:lang w:val="sr-Latn-RS"/>
              </w:rPr>
              <w:t xml:space="preserve">, </w:t>
            </w:r>
            <w:r w:rsidRPr="00FF6162">
              <w:rPr>
                <w:rFonts w:eastAsia="Times New Roman" w:cs="Arial"/>
                <w:b/>
                <w:sz w:val="20"/>
                <w:szCs w:val="16"/>
                <w:lang w:val="sr-Cyrl-RS"/>
              </w:rPr>
              <w:t>Ajax DPC 2801 le</w:t>
            </w:r>
            <w:r w:rsidRPr="00FF6162">
              <w:rPr>
                <w:rFonts w:eastAsia="Times New Roman" w:cs="Arial"/>
                <w:b/>
                <w:sz w:val="20"/>
                <w:szCs w:val="16"/>
                <w:lang w:val="sr-Latn-RS"/>
              </w:rPr>
              <w:t xml:space="preserve">, </w:t>
            </w:r>
            <w:r w:rsidRPr="00FF6162">
              <w:rPr>
                <w:b/>
                <w:lang w:val="sr-Cyrl-CS"/>
              </w:rPr>
              <w:t xml:space="preserve"> </w:t>
            </w:r>
            <w:r w:rsidRPr="00FF6162">
              <w:rPr>
                <w:rFonts w:eastAsia="Times New Roman" w:cs="Arial"/>
                <w:b/>
                <w:sz w:val="20"/>
                <w:szCs w:val="16"/>
                <w:lang w:val="sr-Latn-RS"/>
              </w:rPr>
              <w:t xml:space="preserve">Ajax DPC 280, </w:t>
            </w:r>
            <w:r w:rsidRPr="00FF6162">
              <w:rPr>
                <w:b/>
                <w:lang w:val="sr-Cyrl-CS"/>
              </w:rPr>
              <w:t xml:space="preserve"> </w:t>
            </w:r>
            <w:r w:rsidRPr="00FF6162">
              <w:rPr>
                <w:rFonts w:eastAsia="Times New Roman" w:cs="Arial"/>
                <w:b/>
                <w:sz w:val="20"/>
                <w:szCs w:val="16"/>
                <w:lang w:val="sr-Latn-RS"/>
              </w:rPr>
              <w:t>Ajax DPC 140, Superior RAM 54,</w:t>
            </w:r>
            <w:r w:rsidRPr="00FF6162">
              <w:rPr>
                <w:b/>
                <w:lang w:val="sr-Cyrl-CS"/>
              </w:rPr>
              <w:t xml:space="preserve"> </w:t>
            </w:r>
            <w:r w:rsidRPr="00FF6162">
              <w:rPr>
                <w:rFonts w:eastAsia="Times New Roman" w:cs="Arial"/>
                <w:b/>
                <w:sz w:val="20"/>
                <w:szCs w:val="16"/>
                <w:lang w:val="sr-Latn-RS"/>
              </w:rPr>
              <w:t xml:space="preserve">Ajax DPC 2804 le, </w:t>
            </w:r>
            <w:r w:rsidRPr="00FF6162">
              <w:rPr>
                <w:b/>
                <w:lang w:val="sr-Cyrl-CS"/>
              </w:rPr>
              <w:t xml:space="preserve"> </w:t>
            </w:r>
            <w:r w:rsidRPr="00FF6162">
              <w:rPr>
                <w:rFonts w:eastAsia="Times New Roman" w:cs="Arial"/>
                <w:b/>
                <w:sz w:val="20"/>
                <w:szCs w:val="16"/>
                <w:lang w:val="sr-Latn-RS"/>
              </w:rPr>
              <w:t>Ajax DPC 2201</w:t>
            </w:r>
            <w:r w:rsidRPr="00FE7A87">
              <w:rPr>
                <w:rFonts w:eastAsia="Times New Roman" w:cs="Arial"/>
                <w:sz w:val="20"/>
                <w:szCs w:val="16"/>
                <w:lang w:val="sr-Latn-RS"/>
              </w:rPr>
              <w:t>.</w:t>
            </w:r>
          </w:p>
        </w:tc>
      </w:tr>
      <w:tr w:rsidR="0066402E" w:rsidRPr="00856F77" w14:paraId="2B12F68B" w14:textId="77777777" w:rsidTr="005F2D0E">
        <w:trPr>
          <w:trHeight w:val="244"/>
          <w:tblCellSpacing w:w="20" w:type="dxa"/>
        </w:trPr>
        <w:tc>
          <w:tcPr>
            <w:tcW w:w="667" w:type="dxa"/>
            <w:tcBorders>
              <w:top w:val="inset" w:sz="6" w:space="0" w:color="auto"/>
              <w:left w:val="inset" w:sz="6" w:space="0" w:color="auto"/>
              <w:bottom w:val="inset" w:sz="6" w:space="0" w:color="auto"/>
              <w:right w:val="inset" w:sz="6" w:space="0" w:color="auto"/>
            </w:tcBorders>
            <w:shd w:val="clear" w:color="auto" w:fill="auto"/>
            <w:vAlign w:val="center"/>
          </w:tcPr>
          <w:p w14:paraId="05FED2A4" w14:textId="0D1558E8" w:rsidR="0066402E" w:rsidRPr="0086435E" w:rsidRDefault="005F2D0E" w:rsidP="0066402E">
            <w:pPr>
              <w:tabs>
                <w:tab w:val="left" w:pos="0"/>
              </w:tabs>
              <w:spacing w:before="60" w:after="60"/>
              <w:jc w:val="center"/>
              <w:rPr>
                <w:rFonts w:eastAsia="Times New Roman" w:cs="Arial"/>
                <w:noProof/>
                <w:color w:val="000000"/>
                <w:sz w:val="16"/>
                <w:szCs w:val="16"/>
                <w:lang w:val="sr-Cyrl-CS"/>
              </w:rPr>
            </w:pPr>
            <w:r>
              <w:rPr>
                <w:rFonts w:eastAsia="Times New Roman" w:cs="Arial"/>
                <w:noProof/>
                <w:color w:val="000000"/>
                <w:sz w:val="16"/>
                <w:szCs w:val="16"/>
                <w:lang w:val="sr-Latn-RS"/>
              </w:rPr>
              <w:t>4</w:t>
            </w:r>
            <w:r w:rsidR="0066402E">
              <w:rPr>
                <w:rFonts w:eastAsia="Times New Roman" w:cs="Arial"/>
                <w:noProof/>
                <w:color w:val="000000"/>
                <w:sz w:val="16"/>
                <w:szCs w:val="16"/>
                <w:lang w:val="sr-Cyrl-CS"/>
              </w:rPr>
              <w:t>.</w:t>
            </w:r>
          </w:p>
        </w:tc>
        <w:tc>
          <w:tcPr>
            <w:tcW w:w="4523" w:type="dxa"/>
            <w:tcBorders>
              <w:top w:val="inset" w:sz="6" w:space="0" w:color="auto"/>
              <w:left w:val="inset" w:sz="6" w:space="0" w:color="auto"/>
              <w:bottom w:val="inset" w:sz="6" w:space="0" w:color="auto"/>
              <w:right w:val="inset" w:sz="6" w:space="0" w:color="auto"/>
            </w:tcBorders>
            <w:shd w:val="clear" w:color="auto" w:fill="auto"/>
            <w:noWrap/>
            <w:vAlign w:val="center"/>
          </w:tcPr>
          <w:p w14:paraId="1BE39ADF" w14:textId="10656B6A" w:rsidR="0066402E" w:rsidRPr="0086435E" w:rsidRDefault="0066402E" w:rsidP="0066402E">
            <w:pPr>
              <w:spacing w:before="60" w:after="60"/>
              <w:jc w:val="center"/>
              <w:rPr>
                <w:rFonts w:eastAsia="Times New Roman" w:cs="Arial"/>
                <w:sz w:val="16"/>
                <w:szCs w:val="16"/>
                <w:lang w:val="sr-Cyrl-RS"/>
              </w:rPr>
            </w:pPr>
            <w:r w:rsidRPr="00CE0210">
              <w:rPr>
                <w:rFonts w:eastAsia="Times New Roman" w:cs="Arial"/>
                <w:sz w:val="20"/>
                <w:szCs w:val="16"/>
                <w:lang w:val="sr-Cyrl-RS"/>
              </w:rPr>
              <w:t xml:space="preserve">Сервисер је потребно да буде овлашћено лице од стране произвођача гасног мотора </w:t>
            </w:r>
            <w:r w:rsidRPr="0081518A">
              <w:rPr>
                <w:rFonts w:eastAsia="Times New Roman" w:cs="Arial"/>
                <w:b/>
                <w:sz w:val="20"/>
                <w:szCs w:val="16"/>
                <w:lang w:val="sr-Cyrl-RS"/>
              </w:rPr>
              <w:t>Waukesha,</w:t>
            </w:r>
            <w:r>
              <w:rPr>
                <w:rFonts w:eastAsia="Times New Roman" w:cs="Arial"/>
                <w:b/>
                <w:sz w:val="20"/>
                <w:szCs w:val="16"/>
                <w:lang w:val="sr-Latn-RS"/>
              </w:rPr>
              <w:t xml:space="preserve"> </w:t>
            </w:r>
            <w:r w:rsidRPr="0081518A">
              <w:rPr>
                <w:rFonts w:eastAsia="Times New Roman" w:cs="Arial"/>
                <w:b/>
                <w:sz w:val="20"/>
                <w:szCs w:val="16"/>
                <w:lang w:val="sr-Latn-RS"/>
              </w:rPr>
              <w:t>Caterpillar CAT</w:t>
            </w:r>
            <w:r w:rsidRPr="00CE0210">
              <w:rPr>
                <w:rFonts w:eastAsia="Times New Roman" w:cs="Arial"/>
                <w:sz w:val="20"/>
                <w:szCs w:val="16"/>
                <w:lang w:val="sr-Cyrl-RS"/>
              </w:rPr>
              <w:t xml:space="preserve"> за вршење услуге обављања сервиса гасног мотора </w:t>
            </w:r>
            <w:r w:rsidRPr="00E17B08">
              <w:rPr>
                <w:rFonts w:eastAsia="Times New Roman" w:cs="Arial"/>
                <w:b/>
                <w:sz w:val="20"/>
                <w:szCs w:val="16"/>
                <w:lang w:val="sr-Latn-RS"/>
              </w:rPr>
              <w:t xml:space="preserve"> Waukesha P9390GSI,</w:t>
            </w:r>
            <w:r w:rsidRPr="00E17B08">
              <w:rPr>
                <w:b/>
                <w:lang w:val="sr-Cyrl-RS"/>
              </w:rPr>
              <w:t xml:space="preserve"> </w:t>
            </w:r>
            <w:r w:rsidRPr="00E17B08">
              <w:rPr>
                <w:rFonts w:eastAsia="Times New Roman" w:cs="Arial"/>
                <w:b/>
                <w:sz w:val="20"/>
                <w:szCs w:val="16"/>
                <w:lang w:val="sr-Latn-RS"/>
              </w:rPr>
              <w:t>Waukesha L5774LT,</w:t>
            </w:r>
            <w:r w:rsidRPr="00E17B08">
              <w:rPr>
                <w:b/>
                <w:lang w:val="sr-Cyrl-RS"/>
              </w:rPr>
              <w:t xml:space="preserve"> </w:t>
            </w:r>
            <w:r w:rsidRPr="00E17B08">
              <w:rPr>
                <w:rFonts w:eastAsia="Times New Roman" w:cs="Arial"/>
                <w:b/>
                <w:sz w:val="20"/>
                <w:szCs w:val="16"/>
                <w:lang w:val="sr-Latn-RS"/>
              </w:rPr>
              <w:t>Waukesha F18GL,</w:t>
            </w:r>
            <w:r w:rsidRPr="00E17B08">
              <w:rPr>
                <w:b/>
                <w:lang w:val="sr-Cyrl-RS"/>
              </w:rPr>
              <w:t xml:space="preserve"> </w:t>
            </w:r>
            <w:r w:rsidRPr="00E17B08">
              <w:rPr>
                <w:rFonts w:eastAsia="Times New Roman" w:cs="Arial"/>
                <w:b/>
                <w:sz w:val="20"/>
                <w:szCs w:val="16"/>
                <w:lang w:val="sr-Latn-RS"/>
              </w:rPr>
              <w:t>Waukesha H24GL</w:t>
            </w:r>
            <w:r>
              <w:rPr>
                <w:rFonts w:eastAsia="Times New Roman" w:cs="Arial"/>
                <w:b/>
                <w:sz w:val="20"/>
                <w:szCs w:val="16"/>
                <w:lang w:val="sr-Latn-RS"/>
              </w:rPr>
              <w:t xml:space="preserve">, </w:t>
            </w:r>
            <w:r w:rsidRPr="0081518A">
              <w:rPr>
                <w:lang w:val="sr-Cyrl-CS"/>
              </w:rPr>
              <w:t xml:space="preserve"> </w:t>
            </w:r>
            <w:r w:rsidRPr="0081518A">
              <w:rPr>
                <w:rFonts w:eastAsia="Times New Roman" w:cs="Arial"/>
                <w:b/>
                <w:sz w:val="20"/>
                <w:szCs w:val="16"/>
                <w:lang w:val="sr-Latn-RS"/>
              </w:rPr>
              <w:t>Cat 3412GTA</w:t>
            </w:r>
            <w:r w:rsidRPr="00CE0210">
              <w:rPr>
                <w:rFonts w:eastAsia="Times New Roman" w:cs="Arial"/>
                <w:sz w:val="20"/>
                <w:szCs w:val="16"/>
                <w:lang w:val="sr-Cyrl-RS"/>
              </w:rPr>
              <w:t xml:space="preserve">. Сервисер и сва лица која ће учествовати у пружању услуге обављања сервиса гасног мотора морају имати важећи сертификат за обављање сервиса који је издат од стране фирме </w:t>
            </w:r>
            <w:r w:rsidRPr="0081518A">
              <w:rPr>
                <w:rFonts w:eastAsia="Times New Roman" w:cs="Arial"/>
                <w:b/>
                <w:sz w:val="20"/>
                <w:szCs w:val="16"/>
                <w:lang w:val="sr-Cyrl-RS"/>
              </w:rPr>
              <w:t xml:space="preserve"> Waukesha,</w:t>
            </w:r>
            <w:r w:rsidRPr="0081518A">
              <w:rPr>
                <w:rFonts w:eastAsia="Times New Roman" w:cs="Arial"/>
                <w:b/>
                <w:sz w:val="20"/>
                <w:szCs w:val="16"/>
                <w:lang w:val="sr-Latn-RS"/>
              </w:rPr>
              <w:t>Caterpillar CAT</w:t>
            </w:r>
            <w:r w:rsidRPr="00CE0210">
              <w:rPr>
                <w:rFonts w:eastAsia="Times New Roman" w:cs="Arial"/>
                <w:sz w:val="20"/>
                <w:szCs w:val="16"/>
                <w:lang w:val="sr-Cyrl-RS"/>
              </w:rPr>
              <w:t>. Сервисер који не поседује сертификат за обављање сервиса неће бити квалификован и његова понуда ће бити означена као неквалификована.</w:t>
            </w:r>
          </w:p>
        </w:tc>
        <w:tc>
          <w:tcPr>
            <w:tcW w:w="4250" w:type="dxa"/>
            <w:tcBorders>
              <w:top w:val="inset" w:sz="6" w:space="0" w:color="auto"/>
              <w:left w:val="inset" w:sz="6" w:space="0" w:color="auto"/>
              <w:bottom w:val="inset" w:sz="6" w:space="0" w:color="auto"/>
              <w:right w:val="inset" w:sz="6" w:space="0" w:color="auto"/>
            </w:tcBorders>
            <w:shd w:val="clear" w:color="auto" w:fill="auto"/>
            <w:vAlign w:val="center"/>
          </w:tcPr>
          <w:p w14:paraId="05B926D2" w14:textId="1DD66FD1" w:rsidR="0066402E" w:rsidRPr="0086435E" w:rsidRDefault="0066402E" w:rsidP="0066402E">
            <w:pPr>
              <w:spacing w:before="60" w:after="60"/>
              <w:jc w:val="center"/>
              <w:rPr>
                <w:rFonts w:eastAsia="Times New Roman" w:cs="Arial"/>
                <w:sz w:val="16"/>
                <w:szCs w:val="16"/>
                <w:lang w:val="sr-Cyrl-RS"/>
              </w:rPr>
            </w:pPr>
            <w:r>
              <w:rPr>
                <w:rFonts w:eastAsia="Times New Roman" w:cs="Arial"/>
                <w:sz w:val="20"/>
                <w:szCs w:val="16"/>
                <w:lang w:val="sr-Cyrl-RS"/>
              </w:rPr>
              <w:t xml:space="preserve">Сертификат издат од стране произвођача гасног мотора </w:t>
            </w:r>
            <w:r w:rsidRPr="00E17B08">
              <w:rPr>
                <w:rFonts w:eastAsia="Times New Roman" w:cs="Arial"/>
                <w:b/>
                <w:sz w:val="20"/>
                <w:szCs w:val="16"/>
                <w:lang w:val="sr-Latn-RS"/>
              </w:rPr>
              <w:t>Waukesha</w:t>
            </w:r>
            <w:r>
              <w:rPr>
                <w:rFonts w:eastAsia="Times New Roman" w:cs="Arial"/>
                <w:sz w:val="20"/>
                <w:szCs w:val="16"/>
                <w:lang w:val="sr-Latn-RS"/>
              </w:rPr>
              <w:t>,</w:t>
            </w:r>
            <w:r>
              <w:rPr>
                <w:rFonts w:eastAsia="Times New Roman" w:cs="Arial"/>
                <w:sz w:val="20"/>
                <w:szCs w:val="16"/>
                <w:lang w:val="sr-Cyrl-RS"/>
              </w:rPr>
              <w:t xml:space="preserve"> за обученост сервисера за вршење услуге </w:t>
            </w:r>
            <w:r w:rsidRPr="00AF619B">
              <w:rPr>
                <w:rFonts w:eastAsia="Times New Roman" w:cs="Arial"/>
                <w:sz w:val="20"/>
                <w:szCs w:val="16"/>
                <w:lang w:val="sr-Cyrl-RS"/>
              </w:rPr>
              <w:t>сервиса</w:t>
            </w:r>
            <w:r>
              <w:rPr>
                <w:rFonts w:eastAsia="Times New Roman" w:cs="Arial"/>
                <w:sz w:val="20"/>
                <w:szCs w:val="16"/>
                <w:lang w:val="sr-Cyrl-RS"/>
              </w:rPr>
              <w:t xml:space="preserve"> гасног мотора </w:t>
            </w:r>
            <w:r w:rsidRPr="00E17B08">
              <w:rPr>
                <w:rFonts w:eastAsia="Times New Roman" w:cs="Arial"/>
                <w:b/>
                <w:sz w:val="20"/>
                <w:szCs w:val="16"/>
                <w:lang w:val="sr-Latn-RS"/>
              </w:rPr>
              <w:t>Waukesha P9390GSI,</w:t>
            </w:r>
            <w:r w:rsidRPr="00E17B08">
              <w:rPr>
                <w:b/>
                <w:lang w:val="sr-Cyrl-RS"/>
              </w:rPr>
              <w:t xml:space="preserve"> </w:t>
            </w:r>
            <w:r w:rsidRPr="00E17B08">
              <w:rPr>
                <w:rFonts w:eastAsia="Times New Roman" w:cs="Arial"/>
                <w:b/>
                <w:sz w:val="20"/>
                <w:szCs w:val="16"/>
                <w:lang w:val="sr-Latn-RS"/>
              </w:rPr>
              <w:t>Waukesha L5774LT,</w:t>
            </w:r>
            <w:r w:rsidRPr="00E17B08">
              <w:rPr>
                <w:b/>
                <w:lang w:val="sr-Cyrl-RS"/>
              </w:rPr>
              <w:t xml:space="preserve"> </w:t>
            </w:r>
            <w:r w:rsidRPr="00E17B08">
              <w:rPr>
                <w:rFonts w:eastAsia="Times New Roman" w:cs="Arial"/>
                <w:b/>
                <w:sz w:val="20"/>
                <w:szCs w:val="16"/>
                <w:lang w:val="sr-Latn-RS"/>
              </w:rPr>
              <w:t>Waukesha F18GL,</w:t>
            </w:r>
            <w:r w:rsidRPr="00E17B08">
              <w:rPr>
                <w:b/>
                <w:lang w:val="sr-Cyrl-RS"/>
              </w:rPr>
              <w:t xml:space="preserve"> </w:t>
            </w:r>
            <w:r w:rsidRPr="00E17B08">
              <w:rPr>
                <w:rFonts w:eastAsia="Times New Roman" w:cs="Arial"/>
                <w:b/>
                <w:sz w:val="20"/>
                <w:szCs w:val="16"/>
                <w:lang w:val="sr-Latn-RS"/>
              </w:rPr>
              <w:t>Waukesha H24GL</w:t>
            </w:r>
            <w:r>
              <w:rPr>
                <w:rFonts w:eastAsia="Times New Roman" w:cs="Arial"/>
                <w:b/>
                <w:sz w:val="20"/>
                <w:szCs w:val="16"/>
                <w:lang w:val="sr-Latn-RS"/>
              </w:rPr>
              <w:t xml:space="preserve">, </w:t>
            </w:r>
            <w:r w:rsidRPr="0081518A">
              <w:rPr>
                <w:lang w:val="sr-Cyrl-RS"/>
              </w:rPr>
              <w:t xml:space="preserve"> </w:t>
            </w:r>
            <w:r w:rsidRPr="0081518A">
              <w:rPr>
                <w:rFonts w:eastAsia="Times New Roman" w:cs="Arial"/>
                <w:b/>
                <w:sz w:val="20"/>
                <w:szCs w:val="16"/>
                <w:lang w:val="sr-Latn-RS"/>
              </w:rPr>
              <w:t>Cat 3412GTA</w:t>
            </w:r>
            <w:r>
              <w:rPr>
                <w:rFonts w:eastAsia="Times New Roman" w:cs="Arial"/>
                <w:sz w:val="20"/>
                <w:szCs w:val="16"/>
                <w:lang w:val="sr-Latn-RS"/>
              </w:rPr>
              <w:t>.</w:t>
            </w:r>
          </w:p>
        </w:tc>
      </w:tr>
      <w:tr w:rsidR="0066402E" w:rsidRPr="00856F77" w14:paraId="4AAAA934" w14:textId="77777777" w:rsidTr="005F2D0E">
        <w:trPr>
          <w:trHeight w:val="244"/>
          <w:tblCellSpacing w:w="20" w:type="dxa"/>
        </w:trPr>
        <w:tc>
          <w:tcPr>
            <w:tcW w:w="667" w:type="dxa"/>
            <w:tcBorders>
              <w:top w:val="inset" w:sz="6" w:space="0" w:color="auto"/>
              <w:left w:val="inset" w:sz="6" w:space="0" w:color="auto"/>
              <w:bottom w:val="inset" w:sz="6" w:space="0" w:color="auto"/>
              <w:right w:val="inset" w:sz="6" w:space="0" w:color="auto"/>
            </w:tcBorders>
            <w:shd w:val="clear" w:color="auto" w:fill="auto"/>
            <w:vAlign w:val="center"/>
          </w:tcPr>
          <w:p w14:paraId="59B7C347" w14:textId="533D8260" w:rsidR="0066402E" w:rsidRPr="0086435E" w:rsidRDefault="005F2D0E" w:rsidP="0066402E">
            <w:pPr>
              <w:tabs>
                <w:tab w:val="left" w:pos="0"/>
              </w:tabs>
              <w:spacing w:before="60" w:after="60"/>
              <w:jc w:val="center"/>
              <w:rPr>
                <w:rFonts w:eastAsia="Times New Roman" w:cs="Arial"/>
                <w:noProof/>
                <w:color w:val="000000"/>
                <w:sz w:val="16"/>
                <w:szCs w:val="16"/>
                <w:lang w:val="sr-Cyrl-CS"/>
              </w:rPr>
            </w:pPr>
            <w:r>
              <w:rPr>
                <w:rFonts w:eastAsia="Times New Roman" w:cs="Arial"/>
                <w:noProof/>
                <w:color w:val="000000"/>
                <w:sz w:val="16"/>
                <w:szCs w:val="16"/>
                <w:lang w:val="sr-Latn-RS"/>
              </w:rPr>
              <w:t>5</w:t>
            </w:r>
            <w:r w:rsidR="0066402E">
              <w:rPr>
                <w:rFonts w:eastAsia="Times New Roman" w:cs="Arial"/>
                <w:noProof/>
                <w:color w:val="000000"/>
                <w:sz w:val="16"/>
                <w:szCs w:val="16"/>
                <w:lang w:val="sr-Cyrl-CS"/>
              </w:rPr>
              <w:t>.</w:t>
            </w:r>
          </w:p>
        </w:tc>
        <w:tc>
          <w:tcPr>
            <w:tcW w:w="4523" w:type="dxa"/>
            <w:tcBorders>
              <w:top w:val="inset" w:sz="6" w:space="0" w:color="auto"/>
              <w:left w:val="inset" w:sz="6" w:space="0" w:color="auto"/>
              <w:bottom w:val="inset" w:sz="6" w:space="0" w:color="auto"/>
              <w:right w:val="inset" w:sz="6" w:space="0" w:color="auto"/>
            </w:tcBorders>
            <w:shd w:val="clear" w:color="auto" w:fill="auto"/>
            <w:noWrap/>
            <w:vAlign w:val="center"/>
          </w:tcPr>
          <w:p w14:paraId="468C6224" w14:textId="77777777" w:rsidR="0066402E" w:rsidRPr="00AF619B" w:rsidRDefault="0066402E" w:rsidP="0066402E">
            <w:pPr>
              <w:spacing w:before="60" w:after="60"/>
              <w:jc w:val="center"/>
              <w:rPr>
                <w:rFonts w:eastAsia="Times New Roman" w:cs="Arial"/>
                <w:sz w:val="20"/>
                <w:szCs w:val="16"/>
                <w:lang w:val="sr-Cyrl-RS"/>
              </w:rPr>
            </w:pPr>
            <w:r w:rsidRPr="00AF619B">
              <w:rPr>
                <w:rFonts w:eastAsia="Times New Roman" w:cs="Arial"/>
                <w:sz w:val="20"/>
                <w:szCs w:val="16"/>
                <w:lang w:val="sr-Cyrl-RS"/>
              </w:rPr>
              <w:t>Сервисер је потребно да поседује валидно уверење о оспособљености за безбедан начин рада са противексплозивно заштићеним електричним уређајима и инсталацијама на надземним местима угроженим од експлозивних смеша.</w:t>
            </w:r>
          </w:p>
          <w:p w14:paraId="79CB69D5" w14:textId="77777777" w:rsidR="0066402E" w:rsidRPr="0086435E" w:rsidRDefault="0066402E" w:rsidP="0066402E">
            <w:pPr>
              <w:spacing w:before="60" w:after="60"/>
              <w:jc w:val="center"/>
              <w:rPr>
                <w:rFonts w:eastAsia="Times New Roman" w:cs="Arial"/>
                <w:sz w:val="16"/>
                <w:szCs w:val="16"/>
                <w:lang w:val="sr-Cyrl-RS"/>
              </w:rPr>
            </w:pPr>
          </w:p>
        </w:tc>
        <w:tc>
          <w:tcPr>
            <w:tcW w:w="4250" w:type="dxa"/>
            <w:tcBorders>
              <w:top w:val="inset" w:sz="6" w:space="0" w:color="auto"/>
              <w:left w:val="inset" w:sz="6" w:space="0" w:color="auto"/>
              <w:bottom w:val="inset" w:sz="6" w:space="0" w:color="auto"/>
              <w:right w:val="inset" w:sz="6" w:space="0" w:color="auto"/>
            </w:tcBorders>
            <w:shd w:val="clear" w:color="auto" w:fill="auto"/>
            <w:vAlign w:val="center"/>
          </w:tcPr>
          <w:p w14:paraId="0BA817ED" w14:textId="129DE848" w:rsidR="0066402E" w:rsidRPr="0086435E" w:rsidRDefault="0066402E" w:rsidP="0066402E">
            <w:pPr>
              <w:spacing w:before="60" w:after="60"/>
              <w:jc w:val="center"/>
              <w:rPr>
                <w:rFonts w:eastAsia="Times New Roman" w:cs="Arial"/>
                <w:sz w:val="16"/>
                <w:szCs w:val="16"/>
                <w:lang w:val="sr-Cyrl-RS"/>
              </w:rPr>
            </w:pPr>
            <w:r>
              <w:rPr>
                <w:rFonts w:eastAsia="Times New Roman" w:cs="Arial"/>
                <w:sz w:val="20"/>
                <w:szCs w:val="16"/>
                <w:lang w:val="sr-Cyrl-RS"/>
              </w:rPr>
              <w:t xml:space="preserve">Сертификат, уверење, да је сервисер </w:t>
            </w:r>
            <w:r w:rsidRPr="00AF619B">
              <w:rPr>
                <w:rFonts w:eastAsia="Times New Roman" w:cs="Arial"/>
                <w:sz w:val="20"/>
                <w:szCs w:val="16"/>
                <w:lang w:val="sr-Cyrl-RS"/>
              </w:rPr>
              <w:t xml:space="preserve"> </w:t>
            </w:r>
            <w:r>
              <w:rPr>
                <w:rFonts w:eastAsia="Times New Roman" w:cs="Arial"/>
                <w:sz w:val="20"/>
                <w:szCs w:val="16"/>
                <w:lang w:val="sr-Cyrl-RS"/>
              </w:rPr>
              <w:t>оспособљен</w:t>
            </w:r>
            <w:r w:rsidRPr="00AF619B">
              <w:rPr>
                <w:rFonts w:eastAsia="Times New Roman" w:cs="Arial"/>
                <w:sz w:val="20"/>
                <w:szCs w:val="16"/>
                <w:lang w:val="sr-Cyrl-RS"/>
              </w:rPr>
              <w:t xml:space="preserve"> за безбедан начин рада са противексплозивно заштићеним електричним уређајима и инсталацијама на надземним местима угроженим од експлозивних смеша</w:t>
            </w:r>
          </w:p>
        </w:tc>
      </w:tr>
      <w:tr w:rsidR="0066402E" w:rsidRPr="00856F77" w14:paraId="0FE1D098" w14:textId="77777777" w:rsidTr="005F2D0E">
        <w:trPr>
          <w:trHeight w:val="244"/>
          <w:tblCellSpacing w:w="20" w:type="dxa"/>
        </w:trPr>
        <w:tc>
          <w:tcPr>
            <w:tcW w:w="667" w:type="dxa"/>
            <w:tcBorders>
              <w:top w:val="inset" w:sz="6" w:space="0" w:color="auto"/>
              <w:left w:val="inset" w:sz="6" w:space="0" w:color="auto"/>
              <w:bottom w:val="inset" w:sz="6" w:space="0" w:color="auto"/>
              <w:right w:val="inset" w:sz="6" w:space="0" w:color="auto"/>
            </w:tcBorders>
            <w:shd w:val="clear" w:color="auto" w:fill="auto"/>
            <w:vAlign w:val="center"/>
          </w:tcPr>
          <w:p w14:paraId="260AE500" w14:textId="688EF2F9" w:rsidR="0066402E" w:rsidRPr="0086435E" w:rsidRDefault="005F2D0E" w:rsidP="0066402E">
            <w:pPr>
              <w:tabs>
                <w:tab w:val="left" w:pos="0"/>
              </w:tabs>
              <w:spacing w:before="60" w:after="60"/>
              <w:jc w:val="center"/>
              <w:rPr>
                <w:rFonts w:eastAsia="Times New Roman" w:cs="Arial"/>
                <w:noProof/>
                <w:color w:val="000000"/>
                <w:sz w:val="16"/>
                <w:szCs w:val="16"/>
                <w:lang w:val="sr-Cyrl-CS"/>
              </w:rPr>
            </w:pPr>
            <w:r>
              <w:rPr>
                <w:rFonts w:eastAsia="Times New Roman" w:cs="Arial"/>
                <w:noProof/>
                <w:color w:val="000000"/>
                <w:sz w:val="16"/>
                <w:szCs w:val="16"/>
                <w:lang w:val="sr-Latn-RS"/>
              </w:rPr>
              <w:t>6</w:t>
            </w:r>
            <w:r w:rsidR="0066402E">
              <w:rPr>
                <w:rFonts w:eastAsia="Times New Roman" w:cs="Arial"/>
                <w:noProof/>
                <w:color w:val="000000"/>
                <w:sz w:val="16"/>
                <w:szCs w:val="16"/>
                <w:lang w:val="sr-Cyrl-CS"/>
              </w:rPr>
              <w:t>.</w:t>
            </w:r>
          </w:p>
        </w:tc>
        <w:tc>
          <w:tcPr>
            <w:tcW w:w="4523" w:type="dxa"/>
            <w:tcBorders>
              <w:top w:val="inset" w:sz="6" w:space="0" w:color="auto"/>
              <w:left w:val="inset" w:sz="6" w:space="0" w:color="auto"/>
              <w:bottom w:val="inset" w:sz="6" w:space="0" w:color="auto"/>
              <w:right w:val="inset" w:sz="6" w:space="0" w:color="auto"/>
            </w:tcBorders>
            <w:shd w:val="clear" w:color="auto" w:fill="auto"/>
            <w:noWrap/>
            <w:vAlign w:val="center"/>
          </w:tcPr>
          <w:p w14:paraId="0AFFEF7E" w14:textId="4EE4C688" w:rsidR="0066402E" w:rsidRPr="0086435E" w:rsidRDefault="0066402E" w:rsidP="0066402E">
            <w:pPr>
              <w:spacing w:before="60" w:after="60"/>
              <w:jc w:val="center"/>
              <w:rPr>
                <w:rFonts w:eastAsia="Times New Roman" w:cs="Arial"/>
                <w:sz w:val="16"/>
                <w:szCs w:val="16"/>
                <w:lang w:val="sr-Cyrl-RS"/>
              </w:rPr>
            </w:pPr>
            <w:r w:rsidRPr="00CE0210">
              <w:rPr>
                <w:rFonts w:eastAsia="Times New Roman" w:cs="Arial"/>
                <w:sz w:val="20"/>
                <w:szCs w:val="16"/>
                <w:lang w:val="sr-Cyrl-RS"/>
              </w:rPr>
              <w:t>Сервисер је потребно да приликом подношења пријаве достави референц листу о извршеним сервисима на компресорским јединицама са истом опре</w:t>
            </w:r>
            <w:bookmarkStart w:id="31" w:name="_GoBack"/>
            <w:bookmarkEnd w:id="31"/>
            <w:r w:rsidRPr="00CE0210">
              <w:rPr>
                <w:rFonts w:eastAsia="Times New Roman" w:cs="Arial"/>
                <w:sz w:val="20"/>
                <w:szCs w:val="16"/>
                <w:lang w:val="sr-Cyrl-RS"/>
              </w:rPr>
              <w:t>мом у периоду 20</w:t>
            </w:r>
            <w:r>
              <w:rPr>
                <w:rFonts w:eastAsia="Times New Roman" w:cs="Arial"/>
                <w:sz w:val="20"/>
                <w:szCs w:val="16"/>
                <w:lang w:val="sr-Latn-RS"/>
              </w:rPr>
              <w:t>23</w:t>
            </w:r>
            <w:r w:rsidRPr="00CE0210">
              <w:rPr>
                <w:rFonts w:eastAsia="Times New Roman" w:cs="Arial"/>
                <w:sz w:val="20"/>
                <w:szCs w:val="16"/>
                <w:lang w:val="sr-Cyrl-RS"/>
              </w:rPr>
              <w:t>-202</w:t>
            </w:r>
            <w:r>
              <w:rPr>
                <w:rFonts w:eastAsia="Times New Roman" w:cs="Arial"/>
                <w:sz w:val="20"/>
                <w:szCs w:val="16"/>
                <w:lang w:val="sr-Latn-RS"/>
              </w:rPr>
              <w:t>6</w:t>
            </w:r>
            <w:r w:rsidRPr="00CE0210">
              <w:rPr>
                <w:rFonts w:eastAsia="Times New Roman" w:cs="Arial"/>
                <w:sz w:val="20"/>
                <w:szCs w:val="16"/>
                <w:lang w:val="sr-Cyrl-RS"/>
              </w:rPr>
              <w:t>. године са најмање 3 извршена годишња одржавања у овом временском периоду са пратећом позитивном потврдом референце од стране инвеститора</w:t>
            </w:r>
          </w:p>
        </w:tc>
        <w:tc>
          <w:tcPr>
            <w:tcW w:w="4250" w:type="dxa"/>
            <w:tcBorders>
              <w:top w:val="inset" w:sz="6" w:space="0" w:color="auto"/>
              <w:left w:val="inset" w:sz="6" w:space="0" w:color="auto"/>
              <w:bottom w:val="inset" w:sz="6" w:space="0" w:color="auto"/>
              <w:right w:val="inset" w:sz="6" w:space="0" w:color="auto"/>
            </w:tcBorders>
            <w:shd w:val="clear" w:color="auto" w:fill="auto"/>
            <w:vAlign w:val="center"/>
          </w:tcPr>
          <w:p w14:paraId="17937AFC" w14:textId="39A127F9" w:rsidR="0066402E" w:rsidRPr="0086435E" w:rsidRDefault="0066402E" w:rsidP="0066402E">
            <w:pPr>
              <w:spacing w:before="60" w:after="60"/>
              <w:jc w:val="center"/>
              <w:rPr>
                <w:rFonts w:eastAsia="Times New Roman" w:cs="Arial"/>
                <w:sz w:val="16"/>
                <w:szCs w:val="16"/>
                <w:lang w:val="sr-Cyrl-RS"/>
              </w:rPr>
            </w:pPr>
            <w:r>
              <w:rPr>
                <w:rFonts w:eastAsia="Times New Roman" w:cs="Arial"/>
                <w:sz w:val="20"/>
                <w:szCs w:val="16"/>
                <w:lang w:val="sr-Cyrl-RS"/>
              </w:rPr>
              <w:t xml:space="preserve">Оверена референц листа која је потврђена </w:t>
            </w:r>
            <w:r w:rsidRPr="00AF619B">
              <w:rPr>
                <w:rFonts w:eastAsia="Times New Roman" w:cs="Arial"/>
                <w:sz w:val="20"/>
                <w:szCs w:val="16"/>
                <w:lang w:val="sr-Cyrl-RS"/>
              </w:rPr>
              <w:t xml:space="preserve"> пратећом позитивном потврдом рефе</w:t>
            </w:r>
            <w:r>
              <w:rPr>
                <w:rFonts w:eastAsia="Times New Roman" w:cs="Arial"/>
                <w:sz w:val="20"/>
                <w:szCs w:val="16"/>
                <w:lang w:val="sr-Cyrl-RS"/>
              </w:rPr>
              <w:t>ренце од стране инвеститора.</w:t>
            </w:r>
          </w:p>
        </w:tc>
      </w:tr>
    </w:tbl>
    <w:p w14:paraId="24FA8A41" w14:textId="53D8CA50" w:rsidR="00464416" w:rsidRPr="00675D3A" w:rsidRDefault="00464416" w:rsidP="00763368">
      <w:pPr>
        <w:pStyle w:val="Heading1"/>
        <w:numPr>
          <w:ilvl w:val="0"/>
          <w:numId w:val="10"/>
        </w:numPr>
        <w:spacing w:line="276" w:lineRule="auto"/>
        <w:ind w:left="425" w:hanging="425"/>
        <w:jc w:val="left"/>
        <w:rPr>
          <w:rFonts w:cs="Arial"/>
          <w:lang w:val="sr-Cyrl-RS"/>
        </w:rPr>
      </w:pPr>
      <w:bookmarkStart w:id="32" w:name="_Toc493670570"/>
      <w:bookmarkStart w:id="33" w:name="_Toc235783576"/>
      <w:r w:rsidRPr="00675D3A">
        <w:rPr>
          <w:rFonts w:cs="Arial"/>
          <w:lang w:val="sr-Cyrl-RS"/>
        </w:rPr>
        <w:t>ЦЕНА - ПРЕДМЕР МАТЕРИЈАЛА И РАДОВА</w:t>
      </w:r>
      <w:bookmarkEnd w:id="32"/>
      <w:bookmarkEnd w:id="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734"/>
        <w:gridCol w:w="1170"/>
        <w:gridCol w:w="1258"/>
        <w:gridCol w:w="1525"/>
        <w:gridCol w:w="1694"/>
      </w:tblGrid>
      <w:tr w:rsidR="00F5307B" w:rsidRPr="00856F77" w14:paraId="69C233CA" w14:textId="77777777" w:rsidTr="008C5D25">
        <w:trPr>
          <w:trHeight w:val="465"/>
        </w:trPr>
        <w:tc>
          <w:tcPr>
            <w:tcW w:w="10087" w:type="dxa"/>
            <w:gridSpan w:val="6"/>
            <w:shd w:val="clear" w:color="auto" w:fill="A6A6A6" w:themeFill="background1" w:themeFillShade="A6"/>
            <w:vAlign w:val="center"/>
          </w:tcPr>
          <w:p w14:paraId="25708C47" w14:textId="77777777" w:rsidR="00F5307B" w:rsidRPr="00E03D09" w:rsidRDefault="00F5307B" w:rsidP="00165B67">
            <w:pPr>
              <w:contextualSpacing/>
              <w:rPr>
                <w:rFonts w:eastAsia="Times New Roman" w:cs="Arial"/>
                <w:b/>
                <w:sz w:val="20"/>
                <w:szCs w:val="20"/>
                <w:lang w:val="ru-RU"/>
              </w:rPr>
            </w:pPr>
            <w:r w:rsidRPr="00E03D09">
              <w:rPr>
                <w:rFonts w:eastAsia="Times New Roman" w:cs="Arial"/>
                <w:b/>
                <w:sz w:val="20"/>
                <w:szCs w:val="20"/>
                <w:lang w:val="sr-Cyrl-RS"/>
              </w:rPr>
              <w:t>ПРЕДМЕР МАТЕРИЈАЛА И РАДОВА</w:t>
            </w:r>
            <w:r w:rsidR="00AC47A0" w:rsidRPr="00E03D09">
              <w:rPr>
                <w:rFonts w:eastAsia="Times New Roman" w:cs="Arial"/>
                <w:b/>
                <w:sz w:val="20"/>
                <w:szCs w:val="20"/>
                <w:lang w:val="sr-Latn-RS"/>
              </w:rPr>
              <w:t xml:space="preserve"> / </w:t>
            </w:r>
            <w:r w:rsidR="00AC47A0" w:rsidRPr="00E03D09">
              <w:rPr>
                <w:rFonts w:eastAsia="Times New Roman" w:cs="Arial"/>
                <w:b/>
                <w:sz w:val="20"/>
                <w:szCs w:val="20"/>
                <w:lang w:val="sr-Cyrl-RS"/>
              </w:rPr>
              <w:t>СПЕЦИФИКАЦИЈА УСЛУГА</w:t>
            </w:r>
          </w:p>
        </w:tc>
      </w:tr>
      <w:tr w:rsidR="008C5D25" w:rsidRPr="007A3252" w14:paraId="0FE9483C" w14:textId="77777777" w:rsidTr="001E0F23">
        <w:trPr>
          <w:trHeight w:val="465"/>
        </w:trPr>
        <w:tc>
          <w:tcPr>
            <w:tcW w:w="10087" w:type="dxa"/>
            <w:gridSpan w:val="6"/>
            <w:shd w:val="clear" w:color="auto" w:fill="BFBFBF" w:themeFill="background1" w:themeFillShade="BF"/>
            <w:vAlign w:val="center"/>
          </w:tcPr>
          <w:p w14:paraId="13F7439B" w14:textId="2CC9E05D" w:rsidR="008C5D25" w:rsidRPr="00E03D09" w:rsidRDefault="008C5D25" w:rsidP="00165B67">
            <w:pPr>
              <w:contextualSpacing/>
              <w:rPr>
                <w:rFonts w:eastAsia="Times New Roman" w:cs="Arial"/>
                <w:b/>
                <w:sz w:val="20"/>
                <w:szCs w:val="20"/>
                <w:lang w:val="sr-Cyrl-RS"/>
              </w:rPr>
            </w:pPr>
            <w:r w:rsidRPr="008C5D25">
              <w:rPr>
                <w:rFonts w:eastAsia="Times New Roman" w:cs="Arial"/>
                <w:b/>
                <w:sz w:val="20"/>
                <w:szCs w:val="20"/>
                <w:lang w:val="sr-Cyrl-RS"/>
              </w:rPr>
              <w:t>ЛОТ 1 - Сервисирање компресорских јединица из табеле тачке 2. Техничког задатка</w:t>
            </w:r>
          </w:p>
        </w:tc>
      </w:tr>
      <w:tr w:rsidR="00F5307B" w:rsidRPr="00E03D09" w14:paraId="319E6787" w14:textId="77777777" w:rsidTr="001E0F23">
        <w:trPr>
          <w:trHeight w:val="415"/>
        </w:trPr>
        <w:tc>
          <w:tcPr>
            <w:tcW w:w="706" w:type="dxa"/>
            <w:shd w:val="clear" w:color="auto" w:fill="D9D9D9" w:themeFill="background1" w:themeFillShade="D9"/>
            <w:vAlign w:val="center"/>
          </w:tcPr>
          <w:p w14:paraId="5A49CED5" w14:textId="77777777" w:rsidR="00F5307B" w:rsidRPr="00E03D09" w:rsidRDefault="00F5307B" w:rsidP="0086435E">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Р.б.</w:t>
            </w:r>
          </w:p>
        </w:tc>
        <w:tc>
          <w:tcPr>
            <w:tcW w:w="3734" w:type="dxa"/>
            <w:shd w:val="clear" w:color="auto" w:fill="D9D9D9" w:themeFill="background1" w:themeFillShade="D9"/>
            <w:vAlign w:val="center"/>
          </w:tcPr>
          <w:p w14:paraId="5C90A448" w14:textId="77777777" w:rsidR="00F5307B" w:rsidRPr="00E03D09" w:rsidRDefault="00F5307B" w:rsidP="0086435E">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Опис позиције</w:t>
            </w:r>
          </w:p>
        </w:tc>
        <w:tc>
          <w:tcPr>
            <w:tcW w:w="1170" w:type="dxa"/>
            <w:shd w:val="clear" w:color="auto" w:fill="D9D9D9" w:themeFill="background1" w:themeFillShade="D9"/>
            <w:vAlign w:val="center"/>
          </w:tcPr>
          <w:p w14:paraId="33FB555E" w14:textId="77777777" w:rsidR="00F5307B" w:rsidRPr="00E03D09" w:rsidRDefault="00F5307B" w:rsidP="0086435E">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Јединица мере</w:t>
            </w:r>
          </w:p>
        </w:tc>
        <w:tc>
          <w:tcPr>
            <w:tcW w:w="1258" w:type="dxa"/>
            <w:shd w:val="clear" w:color="auto" w:fill="D9D9D9" w:themeFill="background1" w:themeFillShade="D9"/>
            <w:vAlign w:val="center"/>
          </w:tcPr>
          <w:p w14:paraId="4C06D09D" w14:textId="77777777" w:rsidR="00F5307B" w:rsidRPr="00E03D09" w:rsidRDefault="00F5307B" w:rsidP="0086435E">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Количина</w:t>
            </w:r>
          </w:p>
        </w:tc>
        <w:tc>
          <w:tcPr>
            <w:tcW w:w="1525" w:type="dxa"/>
            <w:shd w:val="clear" w:color="auto" w:fill="D9D9D9" w:themeFill="background1" w:themeFillShade="D9"/>
            <w:vAlign w:val="center"/>
          </w:tcPr>
          <w:p w14:paraId="3C7DEC3B" w14:textId="77777777" w:rsidR="00F5307B" w:rsidRPr="00E03D09" w:rsidRDefault="00F5307B" w:rsidP="0086435E">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Јединична цена</w:t>
            </w:r>
          </w:p>
        </w:tc>
        <w:tc>
          <w:tcPr>
            <w:tcW w:w="1694" w:type="dxa"/>
            <w:shd w:val="clear" w:color="auto" w:fill="D9D9D9" w:themeFill="background1" w:themeFillShade="D9"/>
            <w:vAlign w:val="center"/>
          </w:tcPr>
          <w:p w14:paraId="45DC5B11" w14:textId="77777777" w:rsidR="00F5307B" w:rsidRPr="00E03D09" w:rsidRDefault="00F5307B" w:rsidP="0086435E">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Укупно</w:t>
            </w:r>
          </w:p>
        </w:tc>
      </w:tr>
      <w:tr w:rsidR="008C5D25" w:rsidRPr="00E03D09" w14:paraId="31066C94" w14:textId="77777777" w:rsidTr="001E0F23">
        <w:trPr>
          <w:trHeight w:val="285"/>
        </w:trPr>
        <w:tc>
          <w:tcPr>
            <w:tcW w:w="706" w:type="dxa"/>
            <w:vAlign w:val="center"/>
          </w:tcPr>
          <w:p w14:paraId="24F68368" w14:textId="77777777" w:rsidR="008C5D25" w:rsidRPr="00E03D09" w:rsidRDefault="008C5D25" w:rsidP="008C5D25">
            <w:pPr>
              <w:spacing w:beforeLines="60" w:before="144" w:afterLines="60" w:after="144"/>
              <w:jc w:val="center"/>
              <w:rPr>
                <w:rFonts w:eastAsia="Times New Roman" w:cs="Arial"/>
                <w:sz w:val="20"/>
                <w:szCs w:val="20"/>
                <w:lang w:val="sr-Cyrl-CS"/>
              </w:rPr>
            </w:pPr>
            <w:r w:rsidRPr="00E03D09">
              <w:rPr>
                <w:rFonts w:eastAsia="Times New Roman" w:cs="Arial"/>
                <w:sz w:val="20"/>
                <w:szCs w:val="20"/>
                <w:lang w:val="sr-Cyrl-CS"/>
              </w:rPr>
              <w:t>1.</w:t>
            </w:r>
          </w:p>
        </w:tc>
        <w:tc>
          <w:tcPr>
            <w:tcW w:w="3734" w:type="dxa"/>
            <w:vAlign w:val="center"/>
          </w:tcPr>
          <w:p w14:paraId="201BECB3" w14:textId="53CA00FF" w:rsidR="008C5D25" w:rsidRPr="00E03D09" w:rsidRDefault="008C5D25" w:rsidP="008C5D25">
            <w:pPr>
              <w:spacing w:beforeLines="60" w:before="144" w:afterLines="60" w:after="144"/>
              <w:jc w:val="left"/>
              <w:rPr>
                <w:rFonts w:eastAsia="Times New Roman" w:cs="Arial"/>
                <w:sz w:val="20"/>
                <w:szCs w:val="20"/>
                <w:lang w:val="sr-Cyrl-CS"/>
              </w:rPr>
            </w:pPr>
            <w:r>
              <w:rPr>
                <w:rFonts w:eastAsia="Times New Roman" w:cs="Arial"/>
                <w:color w:val="000000" w:themeColor="text1"/>
                <w:lang w:val="sr-Cyrl-CS"/>
              </w:rPr>
              <w:t>Рад сервисера</w:t>
            </w:r>
          </w:p>
        </w:tc>
        <w:tc>
          <w:tcPr>
            <w:tcW w:w="1170" w:type="dxa"/>
            <w:vAlign w:val="center"/>
          </w:tcPr>
          <w:p w14:paraId="6A54402E" w14:textId="7D49C29E" w:rsidR="008C5D25" w:rsidRPr="00E03D09" w:rsidRDefault="008C5D25" w:rsidP="008C5D25">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Радни сат</w:t>
            </w:r>
          </w:p>
        </w:tc>
        <w:tc>
          <w:tcPr>
            <w:tcW w:w="1258" w:type="dxa"/>
            <w:vAlign w:val="center"/>
          </w:tcPr>
          <w:p w14:paraId="3D2F048B" w14:textId="7981B9B0" w:rsidR="008C5D25" w:rsidRPr="00E03D09" w:rsidRDefault="008C5D25" w:rsidP="008C5D25">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1</w:t>
            </w:r>
          </w:p>
        </w:tc>
        <w:tc>
          <w:tcPr>
            <w:tcW w:w="1525" w:type="dxa"/>
            <w:vAlign w:val="center"/>
          </w:tcPr>
          <w:p w14:paraId="4FCE2E8C" w14:textId="77777777" w:rsidR="008C5D25" w:rsidRPr="00E03D09" w:rsidRDefault="008C5D25" w:rsidP="008C5D25">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33DC99D6" w14:textId="77777777" w:rsidR="008C5D25" w:rsidRPr="00E03D09" w:rsidRDefault="008C5D25" w:rsidP="008C5D25">
            <w:pPr>
              <w:spacing w:beforeLines="60" w:before="144" w:afterLines="60" w:after="144"/>
              <w:jc w:val="center"/>
              <w:rPr>
                <w:rFonts w:eastAsia="Times New Roman" w:cs="Arial"/>
                <w:sz w:val="20"/>
                <w:szCs w:val="20"/>
                <w:lang w:val="sr-Cyrl-CS"/>
              </w:rPr>
            </w:pPr>
          </w:p>
        </w:tc>
      </w:tr>
      <w:tr w:rsidR="008C5D25" w:rsidRPr="00E03D09" w14:paraId="4299AA5D" w14:textId="77777777" w:rsidTr="001E0F23">
        <w:trPr>
          <w:trHeight w:val="275"/>
        </w:trPr>
        <w:tc>
          <w:tcPr>
            <w:tcW w:w="706" w:type="dxa"/>
            <w:vAlign w:val="center"/>
          </w:tcPr>
          <w:p w14:paraId="5E802854" w14:textId="77777777" w:rsidR="008C5D25" w:rsidRPr="00E03D09" w:rsidRDefault="008C5D25" w:rsidP="008C5D25">
            <w:pPr>
              <w:spacing w:beforeLines="60" w:before="144" w:afterLines="60" w:after="144"/>
              <w:jc w:val="center"/>
              <w:rPr>
                <w:rFonts w:eastAsia="Times New Roman" w:cs="Arial"/>
                <w:sz w:val="20"/>
                <w:szCs w:val="20"/>
                <w:lang w:val="sr-Cyrl-CS"/>
              </w:rPr>
            </w:pPr>
            <w:r w:rsidRPr="00E03D09">
              <w:rPr>
                <w:rFonts w:eastAsia="Times New Roman" w:cs="Arial"/>
                <w:sz w:val="20"/>
                <w:szCs w:val="20"/>
                <w:lang w:val="sr-Cyrl-CS"/>
              </w:rPr>
              <w:lastRenderedPageBreak/>
              <w:t>2.</w:t>
            </w:r>
          </w:p>
        </w:tc>
        <w:tc>
          <w:tcPr>
            <w:tcW w:w="3734" w:type="dxa"/>
            <w:vAlign w:val="center"/>
          </w:tcPr>
          <w:p w14:paraId="7598120D" w14:textId="02B3878D" w:rsidR="008C5D25" w:rsidRPr="00E03D09" w:rsidRDefault="008C5D25" w:rsidP="008C5D25">
            <w:pPr>
              <w:spacing w:beforeLines="60" w:before="144" w:afterLines="60" w:after="144"/>
              <w:jc w:val="left"/>
              <w:rPr>
                <w:rFonts w:eastAsia="Times New Roman" w:cs="Arial"/>
                <w:sz w:val="20"/>
                <w:szCs w:val="20"/>
                <w:lang w:val="sr-Cyrl-CS"/>
              </w:rPr>
            </w:pPr>
            <w:r>
              <w:rPr>
                <w:rFonts w:eastAsia="Times New Roman" w:cs="Arial"/>
                <w:color w:val="000000" w:themeColor="text1"/>
                <w:lang w:val="sr-Cyrl-CS"/>
              </w:rPr>
              <w:t>Приступ и дијагностика управљачког система компресорске јединице</w:t>
            </w:r>
          </w:p>
        </w:tc>
        <w:tc>
          <w:tcPr>
            <w:tcW w:w="1170" w:type="dxa"/>
            <w:vAlign w:val="center"/>
          </w:tcPr>
          <w:p w14:paraId="65F9805F" w14:textId="608C3C0C" w:rsidR="008C5D25" w:rsidRPr="00E03D09" w:rsidRDefault="008C5D25" w:rsidP="008C5D25">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Радни сат</w:t>
            </w:r>
          </w:p>
        </w:tc>
        <w:tc>
          <w:tcPr>
            <w:tcW w:w="1258" w:type="dxa"/>
            <w:vAlign w:val="center"/>
          </w:tcPr>
          <w:p w14:paraId="2FBE9BE6" w14:textId="3990FC3F" w:rsidR="008C5D25" w:rsidRPr="00E03D09" w:rsidRDefault="008C5D25" w:rsidP="008C5D25">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1</w:t>
            </w:r>
          </w:p>
        </w:tc>
        <w:tc>
          <w:tcPr>
            <w:tcW w:w="1525" w:type="dxa"/>
            <w:vAlign w:val="center"/>
          </w:tcPr>
          <w:p w14:paraId="3E6F82CC" w14:textId="77777777" w:rsidR="008C5D25" w:rsidRPr="00E03D09" w:rsidRDefault="008C5D25" w:rsidP="008C5D25">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56F9A772" w14:textId="77777777" w:rsidR="008C5D25" w:rsidRPr="00E03D09" w:rsidRDefault="008C5D25" w:rsidP="008C5D25">
            <w:pPr>
              <w:spacing w:beforeLines="60" w:before="144" w:afterLines="60" w:after="144"/>
              <w:jc w:val="center"/>
              <w:rPr>
                <w:rFonts w:eastAsia="Times New Roman" w:cs="Arial"/>
                <w:sz w:val="20"/>
                <w:szCs w:val="20"/>
                <w:lang w:val="sr-Cyrl-CS"/>
              </w:rPr>
            </w:pPr>
          </w:p>
        </w:tc>
      </w:tr>
      <w:tr w:rsidR="008C5D25" w:rsidRPr="00E03D09" w14:paraId="4E1A6E7B" w14:textId="77777777" w:rsidTr="001E0F23">
        <w:trPr>
          <w:trHeight w:val="137"/>
        </w:trPr>
        <w:tc>
          <w:tcPr>
            <w:tcW w:w="706" w:type="dxa"/>
            <w:vAlign w:val="center"/>
          </w:tcPr>
          <w:p w14:paraId="1C29857C" w14:textId="77777777" w:rsidR="008C5D25" w:rsidRPr="00E03D09" w:rsidRDefault="008C5D25" w:rsidP="008C5D25">
            <w:pPr>
              <w:spacing w:beforeLines="60" w:before="144" w:afterLines="60" w:after="144"/>
              <w:jc w:val="center"/>
              <w:rPr>
                <w:rFonts w:eastAsia="Times New Roman" w:cs="Arial"/>
                <w:sz w:val="20"/>
                <w:szCs w:val="20"/>
                <w:lang w:val="sr-Cyrl-CS"/>
              </w:rPr>
            </w:pPr>
            <w:r w:rsidRPr="00E03D09">
              <w:rPr>
                <w:rFonts w:eastAsia="Times New Roman" w:cs="Arial"/>
                <w:sz w:val="20"/>
                <w:szCs w:val="20"/>
                <w:lang w:val="sr-Cyrl-CS"/>
              </w:rPr>
              <w:t>3.</w:t>
            </w:r>
          </w:p>
        </w:tc>
        <w:tc>
          <w:tcPr>
            <w:tcW w:w="3734" w:type="dxa"/>
            <w:vAlign w:val="center"/>
          </w:tcPr>
          <w:p w14:paraId="7FF29566" w14:textId="02D766F8" w:rsidR="008C5D25" w:rsidRPr="00E03D09" w:rsidRDefault="008C5D25" w:rsidP="008C5D25">
            <w:pPr>
              <w:spacing w:beforeLines="60" w:before="144" w:afterLines="60" w:after="144"/>
              <w:jc w:val="left"/>
              <w:rPr>
                <w:rFonts w:eastAsia="Times New Roman" w:cs="Arial"/>
                <w:sz w:val="20"/>
                <w:szCs w:val="20"/>
                <w:lang w:val="sr-Cyrl-CS"/>
              </w:rPr>
            </w:pPr>
            <w:r>
              <w:rPr>
                <w:rFonts w:eastAsia="Times New Roman" w:cs="Arial"/>
                <w:color w:val="000000" w:themeColor="text1"/>
                <w:lang w:val="sr-Cyrl-CS"/>
              </w:rPr>
              <w:t>Измена параметара и подешавање управљачког система компресорске јединице</w:t>
            </w:r>
          </w:p>
        </w:tc>
        <w:tc>
          <w:tcPr>
            <w:tcW w:w="1170" w:type="dxa"/>
            <w:vAlign w:val="center"/>
          </w:tcPr>
          <w:p w14:paraId="185A6278" w14:textId="3F21CA36" w:rsidR="008C5D25" w:rsidRPr="00E03D09" w:rsidRDefault="008C5D25" w:rsidP="008C5D25">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Радни сат</w:t>
            </w:r>
          </w:p>
        </w:tc>
        <w:tc>
          <w:tcPr>
            <w:tcW w:w="1258" w:type="dxa"/>
            <w:vAlign w:val="center"/>
          </w:tcPr>
          <w:p w14:paraId="5E80452C" w14:textId="49378982" w:rsidR="008C5D25" w:rsidRPr="00E03D09" w:rsidRDefault="008C5D25" w:rsidP="008C5D25">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1</w:t>
            </w:r>
          </w:p>
        </w:tc>
        <w:tc>
          <w:tcPr>
            <w:tcW w:w="1525" w:type="dxa"/>
            <w:vAlign w:val="center"/>
          </w:tcPr>
          <w:p w14:paraId="79EA8FEF" w14:textId="77777777" w:rsidR="008C5D25" w:rsidRPr="00E03D09" w:rsidRDefault="008C5D25" w:rsidP="008C5D25">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36A0B3B1" w14:textId="77777777" w:rsidR="008C5D25" w:rsidRPr="00E03D09" w:rsidRDefault="008C5D25" w:rsidP="008C5D25">
            <w:pPr>
              <w:spacing w:beforeLines="60" w:before="144" w:afterLines="60" w:after="144"/>
              <w:jc w:val="center"/>
              <w:rPr>
                <w:rFonts w:eastAsia="Times New Roman" w:cs="Arial"/>
                <w:sz w:val="20"/>
                <w:szCs w:val="20"/>
                <w:lang w:val="sr-Cyrl-CS"/>
              </w:rPr>
            </w:pPr>
          </w:p>
        </w:tc>
      </w:tr>
      <w:tr w:rsidR="008C5D25" w:rsidRPr="00E03D09" w14:paraId="68355BB6" w14:textId="77777777" w:rsidTr="001E0F23">
        <w:trPr>
          <w:trHeight w:val="169"/>
        </w:trPr>
        <w:tc>
          <w:tcPr>
            <w:tcW w:w="706" w:type="dxa"/>
            <w:vAlign w:val="center"/>
          </w:tcPr>
          <w:p w14:paraId="670D5513" w14:textId="6F7321DA" w:rsidR="008C5D25" w:rsidRPr="00E03D09" w:rsidRDefault="008C5D25" w:rsidP="008C5D25">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4.</w:t>
            </w:r>
          </w:p>
        </w:tc>
        <w:tc>
          <w:tcPr>
            <w:tcW w:w="3734" w:type="dxa"/>
            <w:vAlign w:val="center"/>
          </w:tcPr>
          <w:p w14:paraId="0585A56E" w14:textId="781199FD" w:rsidR="008C5D25" w:rsidRPr="00E03D09" w:rsidRDefault="008C5D25" w:rsidP="008C5D25">
            <w:pPr>
              <w:spacing w:beforeLines="60" w:before="144" w:afterLines="60" w:after="144"/>
              <w:jc w:val="left"/>
              <w:rPr>
                <w:rFonts w:eastAsia="Times New Roman" w:cs="Arial"/>
                <w:sz w:val="20"/>
                <w:szCs w:val="20"/>
                <w:lang w:val="sr-Cyrl-CS"/>
              </w:rPr>
            </w:pPr>
            <w:r>
              <w:rPr>
                <w:rFonts w:eastAsia="Times New Roman" w:cs="Arial"/>
                <w:color w:val="000000" w:themeColor="text1"/>
                <w:lang w:val="sr-Cyrl-CS"/>
              </w:rPr>
              <w:t>Замена управљачког система са подешавањем параметара</w:t>
            </w:r>
          </w:p>
        </w:tc>
        <w:tc>
          <w:tcPr>
            <w:tcW w:w="1170" w:type="dxa"/>
            <w:vAlign w:val="center"/>
          </w:tcPr>
          <w:p w14:paraId="7328132C" w14:textId="7520D824" w:rsidR="008C5D25" w:rsidRPr="00E03D09" w:rsidRDefault="008C5D25" w:rsidP="008C5D25">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Комплет</w:t>
            </w:r>
          </w:p>
        </w:tc>
        <w:tc>
          <w:tcPr>
            <w:tcW w:w="1258" w:type="dxa"/>
            <w:vAlign w:val="center"/>
          </w:tcPr>
          <w:p w14:paraId="63747140" w14:textId="0B22782E" w:rsidR="008C5D25" w:rsidRPr="00E03D09" w:rsidRDefault="008C5D25" w:rsidP="008C5D25">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1</w:t>
            </w:r>
          </w:p>
        </w:tc>
        <w:tc>
          <w:tcPr>
            <w:tcW w:w="1525" w:type="dxa"/>
            <w:vAlign w:val="center"/>
          </w:tcPr>
          <w:p w14:paraId="05297E3E" w14:textId="77777777" w:rsidR="008C5D25" w:rsidRPr="00E03D09" w:rsidRDefault="008C5D25" w:rsidP="008C5D25">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23DCC9C5" w14:textId="77777777" w:rsidR="008C5D25" w:rsidRPr="00E03D09" w:rsidRDefault="008C5D25" w:rsidP="008C5D25">
            <w:pPr>
              <w:spacing w:beforeLines="60" w:before="144" w:afterLines="60" w:after="144"/>
              <w:jc w:val="center"/>
              <w:rPr>
                <w:rFonts w:eastAsia="Times New Roman" w:cs="Arial"/>
                <w:sz w:val="20"/>
                <w:szCs w:val="20"/>
                <w:lang w:val="sr-Cyrl-CS"/>
              </w:rPr>
            </w:pPr>
          </w:p>
        </w:tc>
      </w:tr>
      <w:tr w:rsidR="008C5D25" w:rsidRPr="00E03D09" w14:paraId="393326DC" w14:textId="77777777" w:rsidTr="001E0F23">
        <w:trPr>
          <w:trHeight w:val="73"/>
        </w:trPr>
        <w:tc>
          <w:tcPr>
            <w:tcW w:w="706" w:type="dxa"/>
            <w:vAlign w:val="center"/>
          </w:tcPr>
          <w:p w14:paraId="620C4A74" w14:textId="3B376192" w:rsidR="008C5D25" w:rsidRPr="00E03D09" w:rsidRDefault="008C5D25" w:rsidP="008C5D25">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5.</w:t>
            </w:r>
          </w:p>
        </w:tc>
        <w:tc>
          <w:tcPr>
            <w:tcW w:w="3734" w:type="dxa"/>
            <w:vAlign w:val="center"/>
          </w:tcPr>
          <w:p w14:paraId="0C912F37" w14:textId="44692552" w:rsidR="008C5D25" w:rsidRPr="00E03D09" w:rsidRDefault="008C5D25" w:rsidP="008C5D25">
            <w:pPr>
              <w:spacing w:beforeLines="60" w:before="144" w:afterLines="60" w:after="144"/>
              <w:jc w:val="left"/>
              <w:rPr>
                <w:rFonts w:eastAsia="Times New Roman" w:cs="Arial"/>
                <w:sz w:val="20"/>
                <w:szCs w:val="20"/>
                <w:lang w:val="sr-Cyrl-CS"/>
              </w:rPr>
            </w:pPr>
            <w:r>
              <w:rPr>
                <w:rFonts w:eastAsia="Times New Roman" w:cs="Arial"/>
                <w:color w:val="000000" w:themeColor="text1"/>
              </w:rPr>
              <w:t xml:space="preserve">ODS </w:t>
            </w:r>
            <w:r>
              <w:rPr>
                <w:rFonts w:eastAsia="Times New Roman" w:cs="Arial"/>
                <w:color w:val="000000" w:themeColor="text1"/>
                <w:lang w:val="sr-Cyrl-BA"/>
              </w:rPr>
              <w:t>анализа са извештајем</w:t>
            </w:r>
          </w:p>
        </w:tc>
        <w:tc>
          <w:tcPr>
            <w:tcW w:w="1170" w:type="dxa"/>
            <w:vAlign w:val="center"/>
          </w:tcPr>
          <w:p w14:paraId="38CD1A1C" w14:textId="10C9A5DD" w:rsidR="008C5D25" w:rsidRPr="00E03D09" w:rsidRDefault="008C5D25" w:rsidP="008C5D25">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Комплет</w:t>
            </w:r>
          </w:p>
        </w:tc>
        <w:tc>
          <w:tcPr>
            <w:tcW w:w="1258" w:type="dxa"/>
            <w:vAlign w:val="center"/>
          </w:tcPr>
          <w:p w14:paraId="2F6F88CD" w14:textId="22ECD86B" w:rsidR="008C5D25" w:rsidRPr="00E03D09" w:rsidRDefault="008C5D25" w:rsidP="008C5D25">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1</w:t>
            </w:r>
          </w:p>
        </w:tc>
        <w:tc>
          <w:tcPr>
            <w:tcW w:w="1525" w:type="dxa"/>
            <w:vAlign w:val="center"/>
          </w:tcPr>
          <w:p w14:paraId="64DFF823" w14:textId="77777777" w:rsidR="008C5D25" w:rsidRPr="00E03D09" w:rsidRDefault="008C5D25" w:rsidP="008C5D25">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7F3F447B" w14:textId="77777777" w:rsidR="008C5D25" w:rsidRPr="00E03D09" w:rsidRDefault="008C5D25" w:rsidP="008C5D25">
            <w:pPr>
              <w:spacing w:beforeLines="60" w:before="144" w:afterLines="60" w:after="144"/>
              <w:jc w:val="center"/>
              <w:rPr>
                <w:rFonts w:eastAsia="Times New Roman" w:cs="Arial"/>
                <w:sz w:val="20"/>
                <w:szCs w:val="20"/>
                <w:lang w:val="sr-Cyrl-CS"/>
              </w:rPr>
            </w:pPr>
          </w:p>
        </w:tc>
      </w:tr>
      <w:tr w:rsidR="008C5D25" w:rsidRPr="00E03D09" w14:paraId="13736679" w14:textId="77777777" w:rsidTr="001E0F23">
        <w:trPr>
          <w:trHeight w:val="120"/>
        </w:trPr>
        <w:tc>
          <w:tcPr>
            <w:tcW w:w="706" w:type="dxa"/>
            <w:vAlign w:val="center"/>
          </w:tcPr>
          <w:p w14:paraId="7A668947" w14:textId="1D77DC05" w:rsidR="008C5D25" w:rsidRPr="00E03D09" w:rsidRDefault="008C5D25" w:rsidP="008C5D25">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6.</w:t>
            </w:r>
          </w:p>
        </w:tc>
        <w:tc>
          <w:tcPr>
            <w:tcW w:w="3734" w:type="dxa"/>
            <w:vAlign w:val="center"/>
          </w:tcPr>
          <w:p w14:paraId="4AAD744F" w14:textId="73373F22" w:rsidR="008C5D25" w:rsidRPr="00E03D09" w:rsidRDefault="008C5D25" w:rsidP="008C5D25">
            <w:pPr>
              <w:spacing w:beforeLines="60" w:before="144" w:afterLines="60" w:after="144"/>
              <w:jc w:val="left"/>
              <w:rPr>
                <w:rFonts w:eastAsia="Times New Roman" w:cs="Arial"/>
                <w:sz w:val="20"/>
                <w:szCs w:val="20"/>
                <w:lang w:val="sr-Cyrl-CS"/>
              </w:rPr>
            </w:pPr>
            <w:r w:rsidRPr="00135002">
              <w:rPr>
                <w:rFonts w:eastAsia="Times New Roman" w:cs="Arial"/>
                <w:color w:val="000000" w:themeColor="text1"/>
                <w:lang w:val="sr-Cyrl-CS"/>
              </w:rPr>
              <w:t>Мерење вибрација и израде извештаја према стандарду ISO10816-8</w:t>
            </w:r>
          </w:p>
        </w:tc>
        <w:tc>
          <w:tcPr>
            <w:tcW w:w="1170" w:type="dxa"/>
            <w:vAlign w:val="center"/>
          </w:tcPr>
          <w:p w14:paraId="7B53DCED" w14:textId="297DF962" w:rsidR="008C5D25" w:rsidRPr="00E03D09" w:rsidRDefault="008C5D25" w:rsidP="008C5D25">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Комплет</w:t>
            </w:r>
          </w:p>
        </w:tc>
        <w:tc>
          <w:tcPr>
            <w:tcW w:w="1258" w:type="dxa"/>
            <w:vAlign w:val="center"/>
          </w:tcPr>
          <w:p w14:paraId="5B4F7552" w14:textId="60D4EC28" w:rsidR="008C5D25" w:rsidRPr="00E03D09" w:rsidRDefault="008C5D25" w:rsidP="008C5D25">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1</w:t>
            </w:r>
          </w:p>
        </w:tc>
        <w:tc>
          <w:tcPr>
            <w:tcW w:w="1525" w:type="dxa"/>
            <w:vAlign w:val="center"/>
          </w:tcPr>
          <w:p w14:paraId="1254A322" w14:textId="77777777" w:rsidR="008C5D25" w:rsidRPr="00E03D09" w:rsidRDefault="008C5D25" w:rsidP="008C5D25">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540308BF" w14:textId="77777777" w:rsidR="008C5D25" w:rsidRPr="00E03D09" w:rsidRDefault="008C5D25" w:rsidP="008C5D25">
            <w:pPr>
              <w:spacing w:beforeLines="60" w:before="144" w:afterLines="60" w:after="144"/>
              <w:jc w:val="center"/>
              <w:rPr>
                <w:rFonts w:eastAsia="Times New Roman" w:cs="Arial"/>
                <w:sz w:val="20"/>
                <w:szCs w:val="20"/>
                <w:lang w:val="sr-Cyrl-CS"/>
              </w:rPr>
            </w:pPr>
          </w:p>
        </w:tc>
      </w:tr>
      <w:tr w:rsidR="008C5D25" w:rsidRPr="00E03D09" w14:paraId="7AB155C7" w14:textId="77777777" w:rsidTr="001E0F23">
        <w:trPr>
          <w:trHeight w:val="151"/>
        </w:trPr>
        <w:tc>
          <w:tcPr>
            <w:tcW w:w="706" w:type="dxa"/>
            <w:vAlign w:val="center"/>
          </w:tcPr>
          <w:p w14:paraId="4D2EF6B0" w14:textId="760C3A3F" w:rsidR="008C5D25" w:rsidRPr="00E03D09" w:rsidRDefault="008C5D25" w:rsidP="008C5D25">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7.</w:t>
            </w:r>
          </w:p>
        </w:tc>
        <w:tc>
          <w:tcPr>
            <w:tcW w:w="3734" w:type="dxa"/>
            <w:vAlign w:val="center"/>
          </w:tcPr>
          <w:p w14:paraId="1DBAA9C3" w14:textId="0D1BD347" w:rsidR="008C5D25" w:rsidRPr="00E03D09" w:rsidRDefault="008C5D25" w:rsidP="008C5D25">
            <w:pPr>
              <w:spacing w:beforeLines="60" w:before="144" w:afterLines="60" w:after="144"/>
              <w:jc w:val="left"/>
              <w:rPr>
                <w:rFonts w:eastAsia="Times New Roman" w:cs="Arial"/>
                <w:sz w:val="20"/>
                <w:szCs w:val="20"/>
                <w:lang w:val="sr-Cyrl-CS"/>
              </w:rPr>
            </w:pPr>
            <w:r>
              <w:rPr>
                <w:rFonts w:eastAsia="Times New Roman" w:cs="Arial"/>
                <w:color w:val="000000" w:themeColor="text1"/>
                <w:lang w:val="sr-Cyrl-CS"/>
              </w:rPr>
              <w:t>Мерење саосности и подешавање саосности</w:t>
            </w:r>
          </w:p>
        </w:tc>
        <w:tc>
          <w:tcPr>
            <w:tcW w:w="1170" w:type="dxa"/>
            <w:vAlign w:val="center"/>
          </w:tcPr>
          <w:p w14:paraId="1D0F5FEE" w14:textId="2DEA39EB" w:rsidR="008C5D25" w:rsidRPr="00E03D09" w:rsidRDefault="008C5D25" w:rsidP="008C5D25">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Комплет</w:t>
            </w:r>
          </w:p>
        </w:tc>
        <w:tc>
          <w:tcPr>
            <w:tcW w:w="1258" w:type="dxa"/>
            <w:vAlign w:val="center"/>
          </w:tcPr>
          <w:p w14:paraId="71DFE8E0" w14:textId="0DBCBA86" w:rsidR="008C5D25" w:rsidRPr="00E03D09" w:rsidRDefault="008C5D25" w:rsidP="008C5D25">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1</w:t>
            </w:r>
          </w:p>
        </w:tc>
        <w:tc>
          <w:tcPr>
            <w:tcW w:w="1525" w:type="dxa"/>
            <w:vAlign w:val="center"/>
          </w:tcPr>
          <w:p w14:paraId="35F5DB27" w14:textId="77777777" w:rsidR="008C5D25" w:rsidRPr="00E03D09" w:rsidRDefault="008C5D25" w:rsidP="008C5D25">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33E531B9" w14:textId="77777777" w:rsidR="008C5D25" w:rsidRPr="00E03D09" w:rsidRDefault="008C5D25" w:rsidP="008C5D25">
            <w:pPr>
              <w:spacing w:beforeLines="60" w:before="144" w:afterLines="60" w:after="144"/>
              <w:jc w:val="center"/>
              <w:rPr>
                <w:rFonts w:eastAsia="Times New Roman" w:cs="Arial"/>
                <w:sz w:val="20"/>
                <w:szCs w:val="20"/>
                <w:lang w:val="sr-Cyrl-CS"/>
              </w:rPr>
            </w:pPr>
          </w:p>
        </w:tc>
      </w:tr>
      <w:tr w:rsidR="005F4FA4" w:rsidRPr="00E03D09" w14:paraId="44BD6FED" w14:textId="77777777" w:rsidTr="00197F80">
        <w:trPr>
          <w:trHeight w:val="410"/>
        </w:trPr>
        <w:tc>
          <w:tcPr>
            <w:tcW w:w="8393" w:type="dxa"/>
            <w:gridSpan w:val="5"/>
            <w:shd w:val="clear" w:color="auto" w:fill="D9D9D9" w:themeFill="background1" w:themeFillShade="D9"/>
          </w:tcPr>
          <w:p w14:paraId="0034AFC1" w14:textId="77777777" w:rsidR="005F4FA4" w:rsidRPr="00E03D09" w:rsidRDefault="005F4FA4" w:rsidP="0086435E">
            <w:pPr>
              <w:spacing w:beforeLines="60" w:before="144" w:afterLines="60" w:after="144"/>
              <w:jc w:val="right"/>
              <w:rPr>
                <w:rFonts w:eastAsia="Times New Roman" w:cs="Arial"/>
                <w:b/>
                <w:color w:val="1F497D"/>
                <w:sz w:val="20"/>
                <w:szCs w:val="20"/>
                <w:lang w:val="sr-Cyrl-CS"/>
              </w:rPr>
            </w:pPr>
            <w:r w:rsidRPr="00E03D09">
              <w:rPr>
                <w:rFonts w:eastAsia="Times New Roman" w:cs="Arial"/>
                <w:b/>
                <w:sz w:val="20"/>
                <w:szCs w:val="20"/>
                <w:lang w:val="sr-Cyrl-CS"/>
              </w:rPr>
              <w:t>Укупно:</w:t>
            </w:r>
          </w:p>
        </w:tc>
        <w:tc>
          <w:tcPr>
            <w:tcW w:w="1694" w:type="dxa"/>
            <w:shd w:val="clear" w:color="auto" w:fill="auto"/>
            <w:vAlign w:val="center"/>
          </w:tcPr>
          <w:p w14:paraId="0047275B" w14:textId="77777777" w:rsidR="005F4FA4" w:rsidRPr="00E03D09" w:rsidRDefault="005F4FA4" w:rsidP="0086435E">
            <w:pPr>
              <w:spacing w:beforeLines="60" w:before="144" w:afterLines="60" w:after="144"/>
              <w:ind w:left="720"/>
              <w:rPr>
                <w:rFonts w:eastAsia="Times New Roman" w:cs="Arial"/>
                <w:color w:val="1F497D"/>
                <w:sz w:val="20"/>
                <w:szCs w:val="20"/>
                <w:lang w:val="sr-Cyrl-CS"/>
              </w:rPr>
            </w:pPr>
          </w:p>
        </w:tc>
      </w:tr>
      <w:tr w:rsidR="008C5D25" w:rsidRPr="007A3252" w14:paraId="26C73AE5" w14:textId="77777777" w:rsidTr="004C6420">
        <w:trPr>
          <w:trHeight w:val="465"/>
        </w:trPr>
        <w:tc>
          <w:tcPr>
            <w:tcW w:w="10087" w:type="dxa"/>
            <w:gridSpan w:val="6"/>
            <w:shd w:val="clear" w:color="auto" w:fill="BFBFBF" w:themeFill="background1" w:themeFillShade="BF"/>
            <w:vAlign w:val="center"/>
          </w:tcPr>
          <w:p w14:paraId="0FAE24D2" w14:textId="58F1F3BA" w:rsidR="008C5D25" w:rsidRPr="00E03D09" w:rsidRDefault="008C5D25" w:rsidP="008C5D25">
            <w:pPr>
              <w:contextualSpacing/>
              <w:rPr>
                <w:rFonts w:eastAsia="Times New Roman" w:cs="Arial"/>
                <w:b/>
                <w:sz w:val="20"/>
                <w:szCs w:val="20"/>
                <w:lang w:val="sr-Cyrl-RS"/>
              </w:rPr>
            </w:pPr>
            <w:r w:rsidRPr="008C5D25">
              <w:rPr>
                <w:rFonts w:eastAsia="Times New Roman" w:cs="Arial"/>
                <w:b/>
                <w:sz w:val="20"/>
                <w:szCs w:val="20"/>
                <w:lang w:val="sr-Cyrl-RS"/>
              </w:rPr>
              <w:t xml:space="preserve">ЛОТ </w:t>
            </w:r>
            <w:r>
              <w:rPr>
                <w:rFonts w:eastAsia="Times New Roman" w:cs="Arial"/>
                <w:b/>
                <w:sz w:val="20"/>
                <w:szCs w:val="20"/>
                <w:lang w:val="sr-Cyrl-RS"/>
              </w:rPr>
              <w:t>2</w:t>
            </w:r>
            <w:r w:rsidRPr="008C5D25">
              <w:rPr>
                <w:rFonts w:eastAsia="Times New Roman" w:cs="Arial"/>
                <w:b/>
                <w:sz w:val="20"/>
                <w:szCs w:val="20"/>
                <w:lang w:val="sr-Cyrl-RS"/>
              </w:rPr>
              <w:t xml:space="preserve"> - Сервисирање компресорских јединица из табеле тачке 2. Техничког задатка</w:t>
            </w:r>
          </w:p>
        </w:tc>
      </w:tr>
      <w:tr w:rsidR="008C5D25" w:rsidRPr="00E03D09" w14:paraId="3BFDDC5A" w14:textId="77777777" w:rsidTr="004C6420">
        <w:trPr>
          <w:trHeight w:val="415"/>
        </w:trPr>
        <w:tc>
          <w:tcPr>
            <w:tcW w:w="706" w:type="dxa"/>
            <w:shd w:val="clear" w:color="auto" w:fill="D9D9D9" w:themeFill="background1" w:themeFillShade="D9"/>
            <w:vAlign w:val="center"/>
          </w:tcPr>
          <w:p w14:paraId="442B3C48" w14:textId="77777777" w:rsidR="008C5D25" w:rsidRPr="00E03D09" w:rsidRDefault="008C5D25" w:rsidP="004C6420">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Р.б.</w:t>
            </w:r>
          </w:p>
        </w:tc>
        <w:tc>
          <w:tcPr>
            <w:tcW w:w="3734" w:type="dxa"/>
            <w:shd w:val="clear" w:color="auto" w:fill="D9D9D9" w:themeFill="background1" w:themeFillShade="D9"/>
            <w:vAlign w:val="center"/>
          </w:tcPr>
          <w:p w14:paraId="49B46EDF" w14:textId="77777777" w:rsidR="008C5D25" w:rsidRPr="00E03D09" w:rsidRDefault="008C5D25" w:rsidP="004C6420">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Опис позиције</w:t>
            </w:r>
          </w:p>
        </w:tc>
        <w:tc>
          <w:tcPr>
            <w:tcW w:w="1170" w:type="dxa"/>
            <w:shd w:val="clear" w:color="auto" w:fill="D9D9D9" w:themeFill="background1" w:themeFillShade="D9"/>
            <w:vAlign w:val="center"/>
          </w:tcPr>
          <w:p w14:paraId="2A0E3D40" w14:textId="77777777" w:rsidR="008C5D25" w:rsidRPr="00E03D09" w:rsidRDefault="008C5D25" w:rsidP="004C6420">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Јединица мере</w:t>
            </w:r>
          </w:p>
        </w:tc>
        <w:tc>
          <w:tcPr>
            <w:tcW w:w="1258" w:type="dxa"/>
            <w:shd w:val="clear" w:color="auto" w:fill="D9D9D9" w:themeFill="background1" w:themeFillShade="D9"/>
            <w:vAlign w:val="center"/>
          </w:tcPr>
          <w:p w14:paraId="7F508ABA" w14:textId="77777777" w:rsidR="008C5D25" w:rsidRPr="00E03D09" w:rsidRDefault="008C5D25" w:rsidP="004C6420">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Количина</w:t>
            </w:r>
          </w:p>
        </w:tc>
        <w:tc>
          <w:tcPr>
            <w:tcW w:w="1525" w:type="dxa"/>
            <w:shd w:val="clear" w:color="auto" w:fill="D9D9D9" w:themeFill="background1" w:themeFillShade="D9"/>
            <w:vAlign w:val="center"/>
          </w:tcPr>
          <w:p w14:paraId="4FE6F08A" w14:textId="77777777" w:rsidR="008C5D25" w:rsidRPr="00E03D09" w:rsidRDefault="008C5D25" w:rsidP="004C6420">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Јединична цена</w:t>
            </w:r>
          </w:p>
        </w:tc>
        <w:tc>
          <w:tcPr>
            <w:tcW w:w="1694" w:type="dxa"/>
            <w:shd w:val="clear" w:color="auto" w:fill="D9D9D9" w:themeFill="background1" w:themeFillShade="D9"/>
            <w:vAlign w:val="center"/>
          </w:tcPr>
          <w:p w14:paraId="69A6B86B" w14:textId="77777777" w:rsidR="008C5D25" w:rsidRPr="00E03D09" w:rsidRDefault="008C5D25" w:rsidP="004C6420">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Укупно</w:t>
            </w:r>
          </w:p>
        </w:tc>
      </w:tr>
      <w:tr w:rsidR="008C5D25" w:rsidRPr="00E03D09" w14:paraId="39DCF2CF" w14:textId="77777777" w:rsidTr="004C6420">
        <w:trPr>
          <w:trHeight w:val="285"/>
        </w:trPr>
        <w:tc>
          <w:tcPr>
            <w:tcW w:w="706" w:type="dxa"/>
            <w:vAlign w:val="center"/>
          </w:tcPr>
          <w:p w14:paraId="14FB4FBA"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E03D09">
              <w:rPr>
                <w:rFonts w:eastAsia="Times New Roman" w:cs="Arial"/>
                <w:sz w:val="20"/>
                <w:szCs w:val="20"/>
                <w:lang w:val="sr-Cyrl-CS"/>
              </w:rPr>
              <w:t>1.</w:t>
            </w:r>
          </w:p>
        </w:tc>
        <w:tc>
          <w:tcPr>
            <w:tcW w:w="3734" w:type="dxa"/>
            <w:vAlign w:val="center"/>
          </w:tcPr>
          <w:p w14:paraId="082E3CAF" w14:textId="77777777" w:rsidR="008C5D25" w:rsidRPr="00E03D09" w:rsidRDefault="008C5D25" w:rsidP="004C6420">
            <w:pPr>
              <w:spacing w:beforeLines="60" w:before="144" w:afterLines="60" w:after="144"/>
              <w:jc w:val="left"/>
              <w:rPr>
                <w:rFonts w:eastAsia="Times New Roman" w:cs="Arial"/>
                <w:sz w:val="20"/>
                <w:szCs w:val="20"/>
                <w:lang w:val="sr-Cyrl-CS"/>
              </w:rPr>
            </w:pPr>
            <w:r>
              <w:rPr>
                <w:rFonts w:eastAsia="Times New Roman" w:cs="Arial"/>
                <w:color w:val="000000" w:themeColor="text1"/>
                <w:lang w:val="sr-Cyrl-CS"/>
              </w:rPr>
              <w:t>Рад сервисера</w:t>
            </w:r>
          </w:p>
        </w:tc>
        <w:tc>
          <w:tcPr>
            <w:tcW w:w="1170" w:type="dxa"/>
            <w:vAlign w:val="center"/>
          </w:tcPr>
          <w:p w14:paraId="70DABC32"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Радни сат</w:t>
            </w:r>
          </w:p>
        </w:tc>
        <w:tc>
          <w:tcPr>
            <w:tcW w:w="1258" w:type="dxa"/>
            <w:vAlign w:val="center"/>
          </w:tcPr>
          <w:p w14:paraId="1272B3F7"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1</w:t>
            </w:r>
          </w:p>
        </w:tc>
        <w:tc>
          <w:tcPr>
            <w:tcW w:w="1525" w:type="dxa"/>
            <w:vAlign w:val="center"/>
          </w:tcPr>
          <w:p w14:paraId="556ED07D"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1741295F"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7B4767EC" w14:textId="77777777" w:rsidTr="004C6420">
        <w:trPr>
          <w:trHeight w:val="275"/>
        </w:trPr>
        <w:tc>
          <w:tcPr>
            <w:tcW w:w="706" w:type="dxa"/>
            <w:vAlign w:val="center"/>
          </w:tcPr>
          <w:p w14:paraId="6C5BCC1C"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E03D09">
              <w:rPr>
                <w:rFonts w:eastAsia="Times New Roman" w:cs="Arial"/>
                <w:sz w:val="20"/>
                <w:szCs w:val="20"/>
                <w:lang w:val="sr-Cyrl-CS"/>
              </w:rPr>
              <w:t>2.</w:t>
            </w:r>
          </w:p>
        </w:tc>
        <w:tc>
          <w:tcPr>
            <w:tcW w:w="3734" w:type="dxa"/>
            <w:vAlign w:val="center"/>
          </w:tcPr>
          <w:p w14:paraId="18B23101" w14:textId="77777777" w:rsidR="008C5D25" w:rsidRPr="00E03D09" w:rsidRDefault="008C5D25" w:rsidP="004C6420">
            <w:pPr>
              <w:spacing w:beforeLines="60" w:before="144" w:afterLines="60" w:after="144"/>
              <w:jc w:val="left"/>
              <w:rPr>
                <w:rFonts w:eastAsia="Times New Roman" w:cs="Arial"/>
                <w:sz w:val="20"/>
                <w:szCs w:val="20"/>
                <w:lang w:val="sr-Cyrl-CS"/>
              </w:rPr>
            </w:pPr>
            <w:r>
              <w:rPr>
                <w:rFonts w:eastAsia="Times New Roman" w:cs="Arial"/>
                <w:color w:val="000000" w:themeColor="text1"/>
                <w:lang w:val="sr-Cyrl-CS"/>
              </w:rPr>
              <w:t>Приступ и дијагностика управљачког система компресорске јединице</w:t>
            </w:r>
          </w:p>
        </w:tc>
        <w:tc>
          <w:tcPr>
            <w:tcW w:w="1170" w:type="dxa"/>
            <w:vAlign w:val="center"/>
          </w:tcPr>
          <w:p w14:paraId="070EBD52"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Радни сат</w:t>
            </w:r>
          </w:p>
        </w:tc>
        <w:tc>
          <w:tcPr>
            <w:tcW w:w="1258" w:type="dxa"/>
            <w:vAlign w:val="center"/>
          </w:tcPr>
          <w:p w14:paraId="5B81B0FA"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1</w:t>
            </w:r>
          </w:p>
        </w:tc>
        <w:tc>
          <w:tcPr>
            <w:tcW w:w="1525" w:type="dxa"/>
            <w:vAlign w:val="center"/>
          </w:tcPr>
          <w:p w14:paraId="196F5DE2"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607172A1"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05901A4D" w14:textId="77777777" w:rsidTr="004C6420">
        <w:trPr>
          <w:trHeight w:val="137"/>
        </w:trPr>
        <w:tc>
          <w:tcPr>
            <w:tcW w:w="706" w:type="dxa"/>
            <w:vAlign w:val="center"/>
          </w:tcPr>
          <w:p w14:paraId="7D6AB5FA"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E03D09">
              <w:rPr>
                <w:rFonts w:eastAsia="Times New Roman" w:cs="Arial"/>
                <w:sz w:val="20"/>
                <w:szCs w:val="20"/>
                <w:lang w:val="sr-Cyrl-CS"/>
              </w:rPr>
              <w:t>3.</w:t>
            </w:r>
          </w:p>
        </w:tc>
        <w:tc>
          <w:tcPr>
            <w:tcW w:w="3734" w:type="dxa"/>
            <w:vAlign w:val="center"/>
          </w:tcPr>
          <w:p w14:paraId="01D431BC" w14:textId="77777777" w:rsidR="008C5D25" w:rsidRPr="00E03D09" w:rsidRDefault="008C5D25" w:rsidP="004C6420">
            <w:pPr>
              <w:spacing w:beforeLines="60" w:before="144" w:afterLines="60" w:after="144"/>
              <w:jc w:val="left"/>
              <w:rPr>
                <w:rFonts w:eastAsia="Times New Roman" w:cs="Arial"/>
                <w:sz w:val="20"/>
                <w:szCs w:val="20"/>
                <w:lang w:val="sr-Cyrl-CS"/>
              </w:rPr>
            </w:pPr>
            <w:r>
              <w:rPr>
                <w:rFonts w:eastAsia="Times New Roman" w:cs="Arial"/>
                <w:color w:val="000000" w:themeColor="text1"/>
                <w:lang w:val="sr-Cyrl-CS"/>
              </w:rPr>
              <w:t>Измена параметара и подешавање управљачког система компресорске јединице</w:t>
            </w:r>
          </w:p>
        </w:tc>
        <w:tc>
          <w:tcPr>
            <w:tcW w:w="1170" w:type="dxa"/>
            <w:vAlign w:val="center"/>
          </w:tcPr>
          <w:p w14:paraId="44849ACA"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Радни сат</w:t>
            </w:r>
          </w:p>
        </w:tc>
        <w:tc>
          <w:tcPr>
            <w:tcW w:w="1258" w:type="dxa"/>
            <w:vAlign w:val="center"/>
          </w:tcPr>
          <w:p w14:paraId="2E3318A5"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1</w:t>
            </w:r>
          </w:p>
        </w:tc>
        <w:tc>
          <w:tcPr>
            <w:tcW w:w="1525" w:type="dxa"/>
            <w:vAlign w:val="center"/>
          </w:tcPr>
          <w:p w14:paraId="79453393"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6ED89319"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315C84DA" w14:textId="77777777" w:rsidTr="004C6420">
        <w:trPr>
          <w:trHeight w:val="169"/>
        </w:trPr>
        <w:tc>
          <w:tcPr>
            <w:tcW w:w="706" w:type="dxa"/>
            <w:vAlign w:val="center"/>
          </w:tcPr>
          <w:p w14:paraId="044DA4F6"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4.</w:t>
            </w:r>
          </w:p>
        </w:tc>
        <w:tc>
          <w:tcPr>
            <w:tcW w:w="3734" w:type="dxa"/>
            <w:vAlign w:val="center"/>
          </w:tcPr>
          <w:p w14:paraId="31BE328E" w14:textId="77777777" w:rsidR="008C5D25" w:rsidRPr="00E03D09" w:rsidRDefault="008C5D25" w:rsidP="004C6420">
            <w:pPr>
              <w:spacing w:beforeLines="60" w:before="144" w:afterLines="60" w:after="144"/>
              <w:jc w:val="left"/>
              <w:rPr>
                <w:rFonts w:eastAsia="Times New Roman" w:cs="Arial"/>
                <w:sz w:val="20"/>
                <w:szCs w:val="20"/>
                <w:lang w:val="sr-Cyrl-CS"/>
              </w:rPr>
            </w:pPr>
            <w:r>
              <w:rPr>
                <w:rFonts w:eastAsia="Times New Roman" w:cs="Arial"/>
                <w:color w:val="000000" w:themeColor="text1"/>
                <w:lang w:val="sr-Cyrl-CS"/>
              </w:rPr>
              <w:t>Замена управљачког система са подешавањем параметара</w:t>
            </w:r>
          </w:p>
        </w:tc>
        <w:tc>
          <w:tcPr>
            <w:tcW w:w="1170" w:type="dxa"/>
            <w:vAlign w:val="center"/>
          </w:tcPr>
          <w:p w14:paraId="68A64C79"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Комплет</w:t>
            </w:r>
          </w:p>
        </w:tc>
        <w:tc>
          <w:tcPr>
            <w:tcW w:w="1258" w:type="dxa"/>
            <w:vAlign w:val="center"/>
          </w:tcPr>
          <w:p w14:paraId="4ED0A475"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1</w:t>
            </w:r>
          </w:p>
        </w:tc>
        <w:tc>
          <w:tcPr>
            <w:tcW w:w="1525" w:type="dxa"/>
            <w:vAlign w:val="center"/>
          </w:tcPr>
          <w:p w14:paraId="354208ED"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415D3F91"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064DF38D" w14:textId="77777777" w:rsidTr="004C6420">
        <w:trPr>
          <w:trHeight w:val="73"/>
        </w:trPr>
        <w:tc>
          <w:tcPr>
            <w:tcW w:w="706" w:type="dxa"/>
            <w:vAlign w:val="center"/>
          </w:tcPr>
          <w:p w14:paraId="45617D9B"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5.</w:t>
            </w:r>
          </w:p>
        </w:tc>
        <w:tc>
          <w:tcPr>
            <w:tcW w:w="3734" w:type="dxa"/>
            <w:vAlign w:val="center"/>
          </w:tcPr>
          <w:p w14:paraId="481C780D" w14:textId="77777777" w:rsidR="008C5D25" w:rsidRPr="00E03D09" w:rsidRDefault="008C5D25" w:rsidP="004C6420">
            <w:pPr>
              <w:spacing w:beforeLines="60" w:before="144" w:afterLines="60" w:after="144"/>
              <w:jc w:val="left"/>
              <w:rPr>
                <w:rFonts w:eastAsia="Times New Roman" w:cs="Arial"/>
                <w:sz w:val="20"/>
                <w:szCs w:val="20"/>
                <w:lang w:val="sr-Cyrl-CS"/>
              </w:rPr>
            </w:pPr>
            <w:r>
              <w:rPr>
                <w:rFonts w:eastAsia="Times New Roman" w:cs="Arial"/>
                <w:color w:val="000000" w:themeColor="text1"/>
              </w:rPr>
              <w:t xml:space="preserve">ODS </w:t>
            </w:r>
            <w:r>
              <w:rPr>
                <w:rFonts w:eastAsia="Times New Roman" w:cs="Arial"/>
                <w:color w:val="000000" w:themeColor="text1"/>
                <w:lang w:val="sr-Cyrl-BA"/>
              </w:rPr>
              <w:t>анализа са извештајем</w:t>
            </w:r>
          </w:p>
        </w:tc>
        <w:tc>
          <w:tcPr>
            <w:tcW w:w="1170" w:type="dxa"/>
            <w:vAlign w:val="center"/>
          </w:tcPr>
          <w:p w14:paraId="07367546"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Комплет</w:t>
            </w:r>
          </w:p>
        </w:tc>
        <w:tc>
          <w:tcPr>
            <w:tcW w:w="1258" w:type="dxa"/>
            <w:vAlign w:val="center"/>
          </w:tcPr>
          <w:p w14:paraId="4F3DBD25"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1</w:t>
            </w:r>
          </w:p>
        </w:tc>
        <w:tc>
          <w:tcPr>
            <w:tcW w:w="1525" w:type="dxa"/>
            <w:vAlign w:val="center"/>
          </w:tcPr>
          <w:p w14:paraId="0E8E0F8F"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7AF78FA0"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6211E809" w14:textId="77777777" w:rsidTr="004C6420">
        <w:trPr>
          <w:trHeight w:val="120"/>
        </w:trPr>
        <w:tc>
          <w:tcPr>
            <w:tcW w:w="706" w:type="dxa"/>
            <w:vAlign w:val="center"/>
          </w:tcPr>
          <w:p w14:paraId="7785169A"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6.</w:t>
            </w:r>
          </w:p>
        </w:tc>
        <w:tc>
          <w:tcPr>
            <w:tcW w:w="3734" w:type="dxa"/>
            <w:vAlign w:val="center"/>
          </w:tcPr>
          <w:p w14:paraId="47C0FC7E" w14:textId="77777777" w:rsidR="008C5D25" w:rsidRPr="00E03D09" w:rsidRDefault="008C5D25" w:rsidP="004C6420">
            <w:pPr>
              <w:spacing w:beforeLines="60" w:before="144" w:afterLines="60" w:after="144"/>
              <w:jc w:val="left"/>
              <w:rPr>
                <w:rFonts w:eastAsia="Times New Roman" w:cs="Arial"/>
                <w:sz w:val="20"/>
                <w:szCs w:val="20"/>
                <w:lang w:val="sr-Cyrl-CS"/>
              </w:rPr>
            </w:pPr>
            <w:r w:rsidRPr="00135002">
              <w:rPr>
                <w:rFonts w:eastAsia="Times New Roman" w:cs="Arial"/>
                <w:color w:val="000000" w:themeColor="text1"/>
                <w:lang w:val="sr-Cyrl-CS"/>
              </w:rPr>
              <w:t>Мерење вибрација и израде извештаја према стандарду ISO10816-8</w:t>
            </w:r>
          </w:p>
        </w:tc>
        <w:tc>
          <w:tcPr>
            <w:tcW w:w="1170" w:type="dxa"/>
            <w:vAlign w:val="center"/>
          </w:tcPr>
          <w:p w14:paraId="51A35300"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Комплет</w:t>
            </w:r>
          </w:p>
        </w:tc>
        <w:tc>
          <w:tcPr>
            <w:tcW w:w="1258" w:type="dxa"/>
            <w:vAlign w:val="center"/>
          </w:tcPr>
          <w:p w14:paraId="01B4100E"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1</w:t>
            </w:r>
          </w:p>
        </w:tc>
        <w:tc>
          <w:tcPr>
            <w:tcW w:w="1525" w:type="dxa"/>
            <w:vAlign w:val="center"/>
          </w:tcPr>
          <w:p w14:paraId="73D88F85"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5606E87D"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6FC5C279" w14:textId="77777777" w:rsidTr="004C6420">
        <w:trPr>
          <w:trHeight w:val="151"/>
        </w:trPr>
        <w:tc>
          <w:tcPr>
            <w:tcW w:w="706" w:type="dxa"/>
            <w:vAlign w:val="center"/>
          </w:tcPr>
          <w:p w14:paraId="63FF9F4C"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7.</w:t>
            </w:r>
          </w:p>
        </w:tc>
        <w:tc>
          <w:tcPr>
            <w:tcW w:w="3734" w:type="dxa"/>
            <w:vAlign w:val="center"/>
          </w:tcPr>
          <w:p w14:paraId="608F1461" w14:textId="77777777" w:rsidR="008C5D25" w:rsidRPr="00E03D09" w:rsidRDefault="008C5D25" w:rsidP="004C6420">
            <w:pPr>
              <w:spacing w:beforeLines="60" w:before="144" w:afterLines="60" w:after="144"/>
              <w:jc w:val="left"/>
              <w:rPr>
                <w:rFonts w:eastAsia="Times New Roman" w:cs="Arial"/>
                <w:sz w:val="20"/>
                <w:szCs w:val="20"/>
                <w:lang w:val="sr-Cyrl-CS"/>
              </w:rPr>
            </w:pPr>
            <w:r>
              <w:rPr>
                <w:rFonts w:eastAsia="Times New Roman" w:cs="Arial"/>
                <w:color w:val="000000" w:themeColor="text1"/>
                <w:lang w:val="sr-Cyrl-CS"/>
              </w:rPr>
              <w:t>Мерење саосности и подешавање саосности</w:t>
            </w:r>
          </w:p>
        </w:tc>
        <w:tc>
          <w:tcPr>
            <w:tcW w:w="1170" w:type="dxa"/>
            <w:vAlign w:val="center"/>
          </w:tcPr>
          <w:p w14:paraId="6C0DAB0C"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Комплет</w:t>
            </w:r>
          </w:p>
        </w:tc>
        <w:tc>
          <w:tcPr>
            <w:tcW w:w="1258" w:type="dxa"/>
            <w:vAlign w:val="center"/>
          </w:tcPr>
          <w:p w14:paraId="6367D515"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1</w:t>
            </w:r>
          </w:p>
        </w:tc>
        <w:tc>
          <w:tcPr>
            <w:tcW w:w="1525" w:type="dxa"/>
            <w:vAlign w:val="center"/>
          </w:tcPr>
          <w:p w14:paraId="21666BDC"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7144999B"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6C8C67A3" w14:textId="77777777" w:rsidTr="004C6420">
        <w:trPr>
          <w:trHeight w:val="410"/>
        </w:trPr>
        <w:tc>
          <w:tcPr>
            <w:tcW w:w="8393" w:type="dxa"/>
            <w:gridSpan w:val="5"/>
            <w:shd w:val="clear" w:color="auto" w:fill="D9D9D9" w:themeFill="background1" w:themeFillShade="D9"/>
          </w:tcPr>
          <w:p w14:paraId="10C27CD8" w14:textId="77777777" w:rsidR="008C5D25" w:rsidRPr="00E03D09" w:rsidRDefault="008C5D25" w:rsidP="004C6420">
            <w:pPr>
              <w:spacing w:beforeLines="60" w:before="144" w:afterLines="60" w:after="144"/>
              <w:jc w:val="right"/>
              <w:rPr>
                <w:rFonts w:eastAsia="Times New Roman" w:cs="Arial"/>
                <w:b/>
                <w:color w:val="1F497D"/>
                <w:sz w:val="20"/>
                <w:szCs w:val="20"/>
                <w:lang w:val="sr-Cyrl-CS"/>
              </w:rPr>
            </w:pPr>
            <w:r w:rsidRPr="00E03D09">
              <w:rPr>
                <w:rFonts w:eastAsia="Times New Roman" w:cs="Arial"/>
                <w:b/>
                <w:sz w:val="20"/>
                <w:szCs w:val="20"/>
                <w:lang w:val="sr-Cyrl-CS"/>
              </w:rPr>
              <w:t>Укупно:</w:t>
            </w:r>
          </w:p>
        </w:tc>
        <w:tc>
          <w:tcPr>
            <w:tcW w:w="1694" w:type="dxa"/>
            <w:shd w:val="clear" w:color="auto" w:fill="auto"/>
            <w:vAlign w:val="center"/>
          </w:tcPr>
          <w:p w14:paraId="103C18B4" w14:textId="77777777" w:rsidR="008C5D25" w:rsidRPr="00E03D09" w:rsidRDefault="008C5D25" w:rsidP="004C6420">
            <w:pPr>
              <w:spacing w:beforeLines="60" w:before="144" w:afterLines="60" w:after="144"/>
              <w:ind w:left="720"/>
              <w:rPr>
                <w:rFonts w:eastAsia="Times New Roman" w:cs="Arial"/>
                <w:color w:val="1F497D"/>
                <w:sz w:val="20"/>
                <w:szCs w:val="20"/>
                <w:lang w:val="sr-Cyrl-CS"/>
              </w:rPr>
            </w:pPr>
          </w:p>
        </w:tc>
      </w:tr>
      <w:tr w:rsidR="008C5D25" w:rsidRPr="007A3252" w14:paraId="1F0221C7" w14:textId="77777777" w:rsidTr="004C6420">
        <w:trPr>
          <w:trHeight w:val="465"/>
        </w:trPr>
        <w:tc>
          <w:tcPr>
            <w:tcW w:w="10087" w:type="dxa"/>
            <w:gridSpan w:val="6"/>
            <w:shd w:val="clear" w:color="auto" w:fill="BFBFBF" w:themeFill="background1" w:themeFillShade="BF"/>
            <w:vAlign w:val="center"/>
          </w:tcPr>
          <w:p w14:paraId="23F59281" w14:textId="5AB85CAE" w:rsidR="008C5D25" w:rsidRPr="00E03D09" w:rsidRDefault="008C5D25" w:rsidP="008C5D25">
            <w:pPr>
              <w:contextualSpacing/>
              <w:rPr>
                <w:rFonts w:eastAsia="Times New Roman" w:cs="Arial"/>
                <w:b/>
                <w:sz w:val="20"/>
                <w:szCs w:val="20"/>
                <w:lang w:val="sr-Cyrl-RS"/>
              </w:rPr>
            </w:pPr>
            <w:r w:rsidRPr="008C5D25">
              <w:rPr>
                <w:rFonts w:eastAsia="Times New Roman" w:cs="Arial"/>
                <w:b/>
                <w:sz w:val="20"/>
                <w:szCs w:val="20"/>
                <w:lang w:val="sr-Cyrl-RS"/>
              </w:rPr>
              <w:t xml:space="preserve">ЛОТ </w:t>
            </w:r>
            <w:r>
              <w:rPr>
                <w:rFonts w:eastAsia="Times New Roman" w:cs="Arial"/>
                <w:b/>
                <w:sz w:val="20"/>
                <w:szCs w:val="20"/>
                <w:lang w:val="sr-Cyrl-RS"/>
              </w:rPr>
              <w:t>3</w:t>
            </w:r>
            <w:r w:rsidRPr="008C5D25">
              <w:rPr>
                <w:rFonts w:eastAsia="Times New Roman" w:cs="Arial"/>
                <w:b/>
                <w:sz w:val="20"/>
                <w:szCs w:val="20"/>
                <w:lang w:val="sr-Cyrl-RS"/>
              </w:rPr>
              <w:t xml:space="preserve"> - Сервисирање компресорских јединица из табеле тачке 2. Техничког задатка</w:t>
            </w:r>
          </w:p>
        </w:tc>
      </w:tr>
      <w:tr w:rsidR="008C5D25" w:rsidRPr="00E03D09" w14:paraId="09E1ADB5" w14:textId="77777777" w:rsidTr="004C6420">
        <w:trPr>
          <w:trHeight w:val="415"/>
        </w:trPr>
        <w:tc>
          <w:tcPr>
            <w:tcW w:w="706" w:type="dxa"/>
            <w:shd w:val="clear" w:color="auto" w:fill="D9D9D9" w:themeFill="background1" w:themeFillShade="D9"/>
            <w:vAlign w:val="center"/>
          </w:tcPr>
          <w:p w14:paraId="2FD68AA3" w14:textId="77777777" w:rsidR="008C5D25" w:rsidRPr="00E03D09" w:rsidRDefault="008C5D25" w:rsidP="004C6420">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Р.б.</w:t>
            </w:r>
          </w:p>
        </w:tc>
        <w:tc>
          <w:tcPr>
            <w:tcW w:w="3734" w:type="dxa"/>
            <w:shd w:val="clear" w:color="auto" w:fill="D9D9D9" w:themeFill="background1" w:themeFillShade="D9"/>
            <w:vAlign w:val="center"/>
          </w:tcPr>
          <w:p w14:paraId="549163A8" w14:textId="77777777" w:rsidR="008C5D25" w:rsidRPr="00E03D09" w:rsidRDefault="008C5D25" w:rsidP="004C6420">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Опис позиције</w:t>
            </w:r>
          </w:p>
        </w:tc>
        <w:tc>
          <w:tcPr>
            <w:tcW w:w="1170" w:type="dxa"/>
            <w:shd w:val="clear" w:color="auto" w:fill="D9D9D9" w:themeFill="background1" w:themeFillShade="D9"/>
            <w:vAlign w:val="center"/>
          </w:tcPr>
          <w:p w14:paraId="68A91911" w14:textId="77777777" w:rsidR="008C5D25" w:rsidRPr="00E03D09" w:rsidRDefault="008C5D25" w:rsidP="004C6420">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Јединица мере</w:t>
            </w:r>
          </w:p>
        </w:tc>
        <w:tc>
          <w:tcPr>
            <w:tcW w:w="1258" w:type="dxa"/>
            <w:shd w:val="clear" w:color="auto" w:fill="D9D9D9" w:themeFill="background1" w:themeFillShade="D9"/>
            <w:vAlign w:val="center"/>
          </w:tcPr>
          <w:p w14:paraId="3A3396BD" w14:textId="77777777" w:rsidR="008C5D25" w:rsidRPr="00E03D09" w:rsidRDefault="008C5D25" w:rsidP="004C6420">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Количина</w:t>
            </w:r>
          </w:p>
        </w:tc>
        <w:tc>
          <w:tcPr>
            <w:tcW w:w="1525" w:type="dxa"/>
            <w:shd w:val="clear" w:color="auto" w:fill="D9D9D9" w:themeFill="background1" w:themeFillShade="D9"/>
            <w:vAlign w:val="center"/>
          </w:tcPr>
          <w:p w14:paraId="682AAA46" w14:textId="77777777" w:rsidR="008C5D25" w:rsidRPr="00E03D09" w:rsidRDefault="008C5D25" w:rsidP="004C6420">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Јединична цена</w:t>
            </w:r>
          </w:p>
        </w:tc>
        <w:tc>
          <w:tcPr>
            <w:tcW w:w="1694" w:type="dxa"/>
            <w:shd w:val="clear" w:color="auto" w:fill="D9D9D9" w:themeFill="background1" w:themeFillShade="D9"/>
            <w:vAlign w:val="center"/>
          </w:tcPr>
          <w:p w14:paraId="47D3228F" w14:textId="77777777" w:rsidR="008C5D25" w:rsidRPr="00E03D09" w:rsidRDefault="008C5D25" w:rsidP="004C6420">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Укупно</w:t>
            </w:r>
          </w:p>
        </w:tc>
      </w:tr>
      <w:tr w:rsidR="008C5D25" w:rsidRPr="00E03D09" w14:paraId="281C2FC0" w14:textId="77777777" w:rsidTr="004C6420">
        <w:trPr>
          <w:trHeight w:val="285"/>
        </w:trPr>
        <w:tc>
          <w:tcPr>
            <w:tcW w:w="706" w:type="dxa"/>
            <w:vAlign w:val="center"/>
          </w:tcPr>
          <w:p w14:paraId="31D19F7E"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E03D09">
              <w:rPr>
                <w:rFonts w:eastAsia="Times New Roman" w:cs="Arial"/>
                <w:sz w:val="20"/>
                <w:szCs w:val="20"/>
                <w:lang w:val="sr-Cyrl-CS"/>
              </w:rPr>
              <w:lastRenderedPageBreak/>
              <w:t>1.</w:t>
            </w:r>
          </w:p>
        </w:tc>
        <w:tc>
          <w:tcPr>
            <w:tcW w:w="3734" w:type="dxa"/>
            <w:vAlign w:val="center"/>
          </w:tcPr>
          <w:p w14:paraId="51E07B17" w14:textId="77777777" w:rsidR="008C5D25" w:rsidRPr="00E03D09" w:rsidRDefault="008C5D25" w:rsidP="004C6420">
            <w:pPr>
              <w:spacing w:beforeLines="60" w:before="144" w:afterLines="60" w:after="144"/>
              <w:jc w:val="left"/>
              <w:rPr>
                <w:rFonts w:eastAsia="Times New Roman" w:cs="Arial"/>
                <w:sz w:val="20"/>
                <w:szCs w:val="20"/>
                <w:lang w:val="sr-Cyrl-CS"/>
              </w:rPr>
            </w:pPr>
            <w:r>
              <w:rPr>
                <w:rFonts w:eastAsia="Times New Roman" w:cs="Arial"/>
                <w:color w:val="000000" w:themeColor="text1"/>
                <w:lang w:val="sr-Cyrl-CS"/>
              </w:rPr>
              <w:t>Рад сервисера</w:t>
            </w:r>
          </w:p>
        </w:tc>
        <w:tc>
          <w:tcPr>
            <w:tcW w:w="1170" w:type="dxa"/>
            <w:vAlign w:val="center"/>
          </w:tcPr>
          <w:p w14:paraId="2BDF04C9"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Радни сат</w:t>
            </w:r>
          </w:p>
        </w:tc>
        <w:tc>
          <w:tcPr>
            <w:tcW w:w="1258" w:type="dxa"/>
            <w:vAlign w:val="center"/>
          </w:tcPr>
          <w:p w14:paraId="25C76E49"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1</w:t>
            </w:r>
          </w:p>
        </w:tc>
        <w:tc>
          <w:tcPr>
            <w:tcW w:w="1525" w:type="dxa"/>
            <w:vAlign w:val="center"/>
          </w:tcPr>
          <w:p w14:paraId="6EDEA322"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6E254D87"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72482057" w14:textId="77777777" w:rsidTr="004C6420">
        <w:trPr>
          <w:trHeight w:val="275"/>
        </w:trPr>
        <w:tc>
          <w:tcPr>
            <w:tcW w:w="706" w:type="dxa"/>
            <w:vAlign w:val="center"/>
          </w:tcPr>
          <w:p w14:paraId="5C60AE64"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E03D09">
              <w:rPr>
                <w:rFonts w:eastAsia="Times New Roman" w:cs="Arial"/>
                <w:sz w:val="20"/>
                <w:szCs w:val="20"/>
                <w:lang w:val="sr-Cyrl-CS"/>
              </w:rPr>
              <w:t>2.</w:t>
            </w:r>
          </w:p>
        </w:tc>
        <w:tc>
          <w:tcPr>
            <w:tcW w:w="3734" w:type="dxa"/>
            <w:vAlign w:val="center"/>
          </w:tcPr>
          <w:p w14:paraId="040F23C6" w14:textId="77777777" w:rsidR="008C5D25" w:rsidRPr="00E03D09" w:rsidRDefault="008C5D25" w:rsidP="004C6420">
            <w:pPr>
              <w:spacing w:beforeLines="60" w:before="144" w:afterLines="60" w:after="144"/>
              <w:jc w:val="left"/>
              <w:rPr>
                <w:rFonts w:eastAsia="Times New Roman" w:cs="Arial"/>
                <w:sz w:val="20"/>
                <w:szCs w:val="20"/>
                <w:lang w:val="sr-Cyrl-CS"/>
              </w:rPr>
            </w:pPr>
            <w:r>
              <w:rPr>
                <w:rFonts w:eastAsia="Times New Roman" w:cs="Arial"/>
                <w:color w:val="000000" w:themeColor="text1"/>
                <w:lang w:val="sr-Cyrl-CS"/>
              </w:rPr>
              <w:t>Приступ и дијагностика управљачког система компресорске јединице</w:t>
            </w:r>
          </w:p>
        </w:tc>
        <w:tc>
          <w:tcPr>
            <w:tcW w:w="1170" w:type="dxa"/>
            <w:vAlign w:val="center"/>
          </w:tcPr>
          <w:p w14:paraId="53DC168E"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Радни сат</w:t>
            </w:r>
          </w:p>
        </w:tc>
        <w:tc>
          <w:tcPr>
            <w:tcW w:w="1258" w:type="dxa"/>
            <w:vAlign w:val="center"/>
          </w:tcPr>
          <w:p w14:paraId="3D5A2532"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1</w:t>
            </w:r>
          </w:p>
        </w:tc>
        <w:tc>
          <w:tcPr>
            <w:tcW w:w="1525" w:type="dxa"/>
            <w:vAlign w:val="center"/>
          </w:tcPr>
          <w:p w14:paraId="4651C050"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494B8C09"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70986B04" w14:textId="77777777" w:rsidTr="004C6420">
        <w:trPr>
          <w:trHeight w:val="137"/>
        </w:trPr>
        <w:tc>
          <w:tcPr>
            <w:tcW w:w="706" w:type="dxa"/>
            <w:vAlign w:val="center"/>
          </w:tcPr>
          <w:p w14:paraId="540D9919"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E03D09">
              <w:rPr>
                <w:rFonts w:eastAsia="Times New Roman" w:cs="Arial"/>
                <w:sz w:val="20"/>
                <w:szCs w:val="20"/>
                <w:lang w:val="sr-Cyrl-CS"/>
              </w:rPr>
              <w:t>3.</w:t>
            </w:r>
          </w:p>
        </w:tc>
        <w:tc>
          <w:tcPr>
            <w:tcW w:w="3734" w:type="dxa"/>
            <w:vAlign w:val="center"/>
          </w:tcPr>
          <w:p w14:paraId="28B738B6" w14:textId="77777777" w:rsidR="008C5D25" w:rsidRPr="00E03D09" w:rsidRDefault="008C5D25" w:rsidP="004C6420">
            <w:pPr>
              <w:spacing w:beforeLines="60" w:before="144" w:afterLines="60" w:after="144"/>
              <w:jc w:val="left"/>
              <w:rPr>
                <w:rFonts w:eastAsia="Times New Roman" w:cs="Arial"/>
                <w:sz w:val="20"/>
                <w:szCs w:val="20"/>
                <w:lang w:val="sr-Cyrl-CS"/>
              </w:rPr>
            </w:pPr>
            <w:r>
              <w:rPr>
                <w:rFonts w:eastAsia="Times New Roman" w:cs="Arial"/>
                <w:color w:val="000000" w:themeColor="text1"/>
                <w:lang w:val="sr-Cyrl-CS"/>
              </w:rPr>
              <w:t>Измена параметара и подешавање управљачког система компресорске јединице</w:t>
            </w:r>
          </w:p>
        </w:tc>
        <w:tc>
          <w:tcPr>
            <w:tcW w:w="1170" w:type="dxa"/>
            <w:vAlign w:val="center"/>
          </w:tcPr>
          <w:p w14:paraId="180775C9"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Радни сат</w:t>
            </w:r>
          </w:p>
        </w:tc>
        <w:tc>
          <w:tcPr>
            <w:tcW w:w="1258" w:type="dxa"/>
            <w:vAlign w:val="center"/>
          </w:tcPr>
          <w:p w14:paraId="713E676C"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1</w:t>
            </w:r>
          </w:p>
        </w:tc>
        <w:tc>
          <w:tcPr>
            <w:tcW w:w="1525" w:type="dxa"/>
            <w:vAlign w:val="center"/>
          </w:tcPr>
          <w:p w14:paraId="02129E69"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1F53E582"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2A1A01FB" w14:textId="77777777" w:rsidTr="004C6420">
        <w:trPr>
          <w:trHeight w:val="169"/>
        </w:trPr>
        <w:tc>
          <w:tcPr>
            <w:tcW w:w="706" w:type="dxa"/>
            <w:vAlign w:val="center"/>
          </w:tcPr>
          <w:p w14:paraId="224E718A"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4.</w:t>
            </w:r>
          </w:p>
        </w:tc>
        <w:tc>
          <w:tcPr>
            <w:tcW w:w="3734" w:type="dxa"/>
            <w:vAlign w:val="center"/>
          </w:tcPr>
          <w:p w14:paraId="366682FD" w14:textId="77777777" w:rsidR="008C5D25" w:rsidRPr="00E03D09" w:rsidRDefault="008C5D25" w:rsidP="004C6420">
            <w:pPr>
              <w:spacing w:beforeLines="60" w:before="144" w:afterLines="60" w:after="144"/>
              <w:jc w:val="left"/>
              <w:rPr>
                <w:rFonts w:eastAsia="Times New Roman" w:cs="Arial"/>
                <w:sz w:val="20"/>
                <w:szCs w:val="20"/>
                <w:lang w:val="sr-Cyrl-CS"/>
              </w:rPr>
            </w:pPr>
            <w:r>
              <w:rPr>
                <w:rFonts w:eastAsia="Times New Roman" w:cs="Arial"/>
                <w:color w:val="000000" w:themeColor="text1"/>
                <w:lang w:val="sr-Cyrl-CS"/>
              </w:rPr>
              <w:t>Замена управљачког система са подешавањем параметара</w:t>
            </w:r>
          </w:p>
        </w:tc>
        <w:tc>
          <w:tcPr>
            <w:tcW w:w="1170" w:type="dxa"/>
            <w:vAlign w:val="center"/>
          </w:tcPr>
          <w:p w14:paraId="15BC052C"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Комплет</w:t>
            </w:r>
          </w:p>
        </w:tc>
        <w:tc>
          <w:tcPr>
            <w:tcW w:w="1258" w:type="dxa"/>
            <w:vAlign w:val="center"/>
          </w:tcPr>
          <w:p w14:paraId="691F139E"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1</w:t>
            </w:r>
          </w:p>
        </w:tc>
        <w:tc>
          <w:tcPr>
            <w:tcW w:w="1525" w:type="dxa"/>
            <w:vAlign w:val="center"/>
          </w:tcPr>
          <w:p w14:paraId="68407BCC"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0CDA346D"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341B42B7" w14:textId="77777777" w:rsidTr="004C6420">
        <w:trPr>
          <w:trHeight w:val="73"/>
        </w:trPr>
        <w:tc>
          <w:tcPr>
            <w:tcW w:w="706" w:type="dxa"/>
            <w:vAlign w:val="center"/>
          </w:tcPr>
          <w:p w14:paraId="42CABF7E"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5.</w:t>
            </w:r>
          </w:p>
        </w:tc>
        <w:tc>
          <w:tcPr>
            <w:tcW w:w="3734" w:type="dxa"/>
            <w:vAlign w:val="center"/>
          </w:tcPr>
          <w:p w14:paraId="77211F49" w14:textId="77777777" w:rsidR="008C5D25" w:rsidRPr="00E03D09" w:rsidRDefault="008C5D25" w:rsidP="004C6420">
            <w:pPr>
              <w:spacing w:beforeLines="60" w:before="144" w:afterLines="60" w:after="144"/>
              <w:jc w:val="left"/>
              <w:rPr>
                <w:rFonts w:eastAsia="Times New Roman" w:cs="Arial"/>
                <w:sz w:val="20"/>
                <w:szCs w:val="20"/>
                <w:lang w:val="sr-Cyrl-CS"/>
              </w:rPr>
            </w:pPr>
            <w:r>
              <w:rPr>
                <w:rFonts w:eastAsia="Times New Roman" w:cs="Arial"/>
                <w:color w:val="000000" w:themeColor="text1"/>
              </w:rPr>
              <w:t xml:space="preserve">ODS </w:t>
            </w:r>
            <w:r>
              <w:rPr>
                <w:rFonts w:eastAsia="Times New Roman" w:cs="Arial"/>
                <w:color w:val="000000" w:themeColor="text1"/>
                <w:lang w:val="sr-Cyrl-BA"/>
              </w:rPr>
              <w:t>анализа са извештајем</w:t>
            </w:r>
          </w:p>
        </w:tc>
        <w:tc>
          <w:tcPr>
            <w:tcW w:w="1170" w:type="dxa"/>
            <w:vAlign w:val="center"/>
          </w:tcPr>
          <w:p w14:paraId="4CBA1D8B"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Комплет</w:t>
            </w:r>
          </w:p>
        </w:tc>
        <w:tc>
          <w:tcPr>
            <w:tcW w:w="1258" w:type="dxa"/>
            <w:vAlign w:val="center"/>
          </w:tcPr>
          <w:p w14:paraId="1B0C383D"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1</w:t>
            </w:r>
          </w:p>
        </w:tc>
        <w:tc>
          <w:tcPr>
            <w:tcW w:w="1525" w:type="dxa"/>
            <w:vAlign w:val="center"/>
          </w:tcPr>
          <w:p w14:paraId="3ED62E5D"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39BD7416"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38A4CB2F" w14:textId="77777777" w:rsidTr="004C6420">
        <w:trPr>
          <w:trHeight w:val="120"/>
        </w:trPr>
        <w:tc>
          <w:tcPr>
            <w:tcW w:w="706" w:type="dxa"/>
            <w:vAlign w:val="center"/>
          </w:tcPr>
          <w:p w14:paraId="14DB2E57"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6.</w:t>
            </w:r>
          </w:p>
        </w:tc>
        <w:tc>
          <w:tcPr>
            <w:tcW w:w="3734" w:type="dxa"/>
            <w:vAlign w:val="center"/>
          </w:tcPr>
          <w:p w14:paraId="378D7A80" w14:textId="77777777" w:rsidR="008C5D25" w:rsidRPr="00E03D09" w:rsidRDefault="008C5D25" w:rsidP="004C6420">
            <w:pPr>
              <w:spacing w:beforeLines="60" w:before="144" w:afterLines="60" w:after="144"/>
              <w:jc w:val="left"/>
              <w:rPr>
                <w:rFonts w:eastAsia="Times New Roman" w:cs="Arial"/>
                <w:sz w:val="20"/>
                <w:szCs w:val="20"/>
                <w:lang w:val="sr-Cyrl-CS"/>
              </w:rPr>
            </w:pPr>
            <w:r w:rsidRPr="00135002">
              <w:rPr>
                <w:rFonts w:eastAsia="Times New Roman" w:cs="Arial"/>
                <w:color w:val="000000" w:themeColor="text1"/>
                <w:lang w:val="sr-Cyrl-CS"/>
              </w:rPr>
              <w:t>Мерење вибрација и израде извештаја према стандарду ISO10816-8</w:t>
            </w:r>
          </w:p>
        </w:tc>
        <w:tc>
          <w:tcPr>
            <w:tcW w:w="1170" w:type="dxa"/>
            <w:vAlign w:val="center"/>
          </w:tcPr>
          <w:p w14:paraId="49A1517F"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Комплет</w:t>
            </w:r>
          </w:p>
        </w:tc>
        <w:tc>
          <w:tcPr>
            <w:tcW w:w="1258" w:type="dxa"/>
            <w:vAlign w:val="center"/>
          </w:tcPr>
          <w:p w14:paraId="4CC05C8A"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1</w:t>
            </w:r>
          </w:p>
        </w:tc>
        <w:tc>
          <w:tcPr>
            <w:tcW w:w="1525" w:type="dxa"/>
            <w:vAlign w:val="center"/>
          </w:tcPr>
          <w:p w14:paraId="0AAAE716"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596FFF5F"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3AD18BE5" w14:textId="77777777" w:rsidTr="004C6420">
        <w:trPr>
          <w:trHeight w:val="151"/>
        </w:trPr>
        <w:tc>
          <w:tcPr>
            <w:tcW w:w="706" w:type="dxa"/>
            <w:vAlign w:val="center"/>
          </w:tcPr>
          <w:p w14:paraId="2513A497"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7.</w:t>
            </w:r>
          </w:p>
        </w:tc>
        <w:tc>
          <w:tcPr>
            <w:tcW w:w="3734" w:type="dxa"/>
            <w:vAlign w:val="center"/>
          </w:tcPr>
          <w:p w14:paraId="7D9DF883" w14:textId="77777777" w:rsidR="008C5D25" w:rsidRPr="00E03D09" w:rsidRDefault="008C5D25" w:rsidP="004C6420">
            <w:pPr>
              <w:spacing w:beforeLines="60" w:before="144" w:afterLines="60" w:after="144"/>
              <w:jc w:val="left"/>
              <w:rPr>
                <w:rFonts w:eastAsia="Times New Roman" w:cs="Arial"/>
                <w:sz w:val="20"/>
                <w:szCs w:val="20"/>
                <w:lang w:val="sr-Cyrl-CS"/>
              </w:rPr>
            </w:pPr>
            <w:r>
              <w:rPr>
                <w:rFonts w:eastAsia="Times New Roman" w:cs="Arial"/>
                <w:color w:val="000000" w:themeColor="text1"/>
                <w:lang w:val="sr-Cyrl-CS"/>
              </w:rPr>
              <w:t>Мерење саосности и подешавање саосности</w:t>
            </w:r>
          </w:p>
        </w:tc>
        <w:tc>
          <w:tcPr>
            <w:tcW w:w="1170" w:type="dxa"/>
            <w:vAlign w:val="center"/>
          </w:tcPr>
          <w:p w14:paraId="3053BA9E"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Комплет</w:t>
            </w:r>
          </w:p>
        </w:tc>
        <w:tc>
          <w:tcPr>
            <w:tcW w:w="1258" w:type="dxa"/>
            <w:vAlign w:val="center"/>
          </w:tcPr>
          <w:p w14:paraId="172B1126"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1</w:t>
            </w:r>
          </w:p>
        </w:tc>
        <w:tc>
          <w:tcPr>
            <w:tcW w:w="1525" w:type="dxa"/>
            <w:vAlign w:val="center"/>
          </w:tcPr>
          <w:p w14:paraId="6A3D98CC"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581BBA93"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3F79FE86" w14:textId="77777777" w:rsidTr="004C6420">
        <w:trPr>
          <w:trHeight w:val="410"/>
        </w:trPr>
        <w:tc>
          <w:tcPr>
            <w:tcW w:w="8393" w:type="dxa"/>
            <w:gridSpan w:val="5"/>
            <w:shd w:val="clear" w:color="auto" w:fill="D9D9D9" w:themeFill="background1" w:themeFillShade="D9"/>
          </w:tcPr>
          <w:p w14:paraId="13F098A6" w14:textId="77777777" w:rsidR="008C5D25" w:rsidRPr="00E03D09" w:rsidRDefault="008C5D25" w:rsidP="004C6420">
            <w:pPr>
              <w:spacing w:beforeLines="60" w:before="144" w:afterLines="60" w:after="144"/>
              <w:jc w:val="right"/>
              <w:rPr>
                <w:rFonts w:eastAsia="Times New Roman" w:cs="Arial"/>
                <w:b/>
                <w:color w:val="1F497D"/>
                <w:sz w:val="20"/>
                <w:szCs w:val="20"/>
                <w:lang w:val="sr-Cyrl-CS"/>
              </w:rPr>
            </w:pPr>
            <w:r w:rsidRPr="00E03D09">
              <w:rPr>
                <w:rFonts w:eastAsia="Times New Roman" w:cs="Arial"/>
                <w:b/>
                <w:sz w:val="20"/>
                <w:szCs w:val="20"/>
                <w:lang w:val="sr-Cyrl-CS"/>
              </w:rPr>
              <w:t>Укупно:</w:t>
            </w:r>
          </w:p>
        </w:tc>
        <w:tc>
          <w:tcPr>
            <w:tcW w:w="1694" w:type="dxa"/>
            <w:shd w:val="clear" w:color="auto" w:fill="auto"/>
            <w:vAlign w:val="center"/>
          </w:tcPr>
          <w:p w14:paraId="101CE496" w14:textId="77777777" w:rsidR="008C5D25" w:rsidRPr="00E03D09" w:rsidRDefault="008C5D25" w:rsidP="004C6420">
            <w:pPr>
              <w:spacing w:beforeLines="60" w:before="144" w:afterLines="60" w:after="144"/>
              <w:ind w:left="720"/>
              <w:rPr>
                <w:rFonts w:eastAsia="Times New Roman" w:cs="Arial"/>
                <w:color w:val="1F497D"/>
                <w:sz w:val="20"/>
                <w:szCs w:val="20"/>
                <w:lang w:val="sr-Cyrl-CS"/>
              </w:rPr>
            </w:pPr>
          </w:p>
        </w:tc>
      </w:tr>
      <w:tr w:rsidR="008C5D25" w:rsidRPr="007A3252" w14:paraId="3AC04B40" w14:textId="77777777" w:rsidTr="004C6420">
        <w:trPr>
          <w:trHeight w:val="465"/>
        </w:trPr>
        <w:tc>
          <w:tcPr>
            <w:tcW w:w="10087" w:type="dxa"/>
            <w:gridSpan w:val="6"/>
            <w:shd w:val="clear" w:color="auto" w:fill="BFBFBF" w:themeFill="background1" w:themeFillShade="BF"/>
            <w:vAlign w:val="center"/>
          </w:tcPr>
          <w:p w14:paraId="2777D201" w14:textId="26EBCD96" w:rsidR="008C5D25" w:rsidRPr="00E03D09" w:rsidRDefault="008C5D25" w:rsidP="008C5D25">
            <w:pPr>
              <w:contextualSpacing/>
              <w:rPr>
                <w:rFonts w:eastAsia="Times New Roman" w:cs="Arial"/>
                <w:b/>
                <w:sz w:val="20"/>
                <w:szCs w:val="20"/>
                <w:lang w:val="sr-Cyrl-RS"/>
              </w:rPr>
            </w:pPr>
            <w:r w:rsidRPr="008C5D25">
              <w:rPr>
                <w:rFonts w:eastAsia="Times New Roman" w:cs="Arial"/>
                <w:b/>
                <w:sz w:val="20"/>
                <w:szCs w:val="20"/>
                <w:lang w:val="sr-Cyrl-RS"/>
              </w:rPr>
              <w:t xml:space="preserve">ЛОТ </w:t>
            </w:r>
            <w:r>
              <w:rPr>
                <w:rFonts w:eastAsia="Times New Roman" w:cs="Arial"/>
                <w:b/>
                <w:sz w:val="20"/>
                <w:szCs w:val="20"/>
                <w:lang w:val="sr-Cyrl-RS"/>
              </w:rPr>
              <w:t>4</w:t>
            </w:r>
            <w:r w:rsidRPr="008C5D25">
              <w:rPr>
                <w:rFonts w:eastAsia="Times New Roman" w:cs="Arial"/>
                <w:b/>
                <w:sz w:val="20"/>
                <w:szCs w:val="20"/>
                <w:lang w:val="sr-Cyrl-RS"/>
              </w:rPr>
              <w:t xml:space="preserve"> - Сервисирање компресорских јединица из табеле тачке 2. Техничког задатка</w:t>
            </w:r>
          </w:p>
        </w:tc>
      </w:tr>
      <w:tr w:rsidR="008C5D25" w:rsidRPr="00E03D09" w14:paraId="6EA56FE4" w14:textId="77777777" w:rsidTr="004C6420">
        <w:trPr>
          <w:trHeight w:val="415"/>
        </w:trPr>
        <w:tc>
          <w:tcPr>
            <w:tcW w:w="706" w:type="dxa"/>
            <w:shd w:val="clear" w:color="auto" w:fill="D9D9D9" w:themeFill="background1" w:themeFillShade="D9"/>
            <w:vAlign w:val="center"/>
          </w:tcPr>
          <w:p w14:paraId="7E13BCC0" w14:textId="77777777" w:rsidR="008C5D25" w:rsidRPr="00E03D09" w:rsidRDefault="008C5D25" w:rsidP="004C6420">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Р.б.</w:t>
            </w:r>
          </w:p>
        </w:tc>
        <w:tc>
          <w:tcPr>
            <w:tcW w:w="3734" w:type="dxa"/>
            <w:shd w:val="clear" w:color="auto" w:fill="D9D9D9" w:themeFill="background1" w:themeFillShade="D9"/>
            <w:vAlign w:val="center"/>
          </w:tcPr>
          <w:p w14:paraId="563CFE2C" w14:textId="77777777" w:rsidR="008C5D25" w:rsidRPr="00E03D09" w:rsidRDefault="008C5D25" w:rsidP="004C6420">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Опис позиције</w:t>
            </w:r>
          </w:p>
        </w:tc>
        <w:tc>
          <w:tcPr>
            <w:tcW w:w="1170" w:type="dxa"/>
            <w:shd w:val="clear" w:color="auto" w:fill="D9D9D9" w:themeFill="background1" w:themeFillShade="D9"/>
            <w:vAlign w:val="center"/>
          </w:tcPr>
          <w:p w14:paraId="7CEFB187" w14:textId="77777777" w:rsidR="008C5D25" w:rsidRPr="00E03D09" w:rsidRDefault="008C5D25" w:rsidP="004C6420">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Јединица мере</w:t>
            </w:r>
          </w:p>
        </w:tc>
        <w:tc>
          <w:tcPr>
            <w:tcW w:w="1258" w:type="dxa"/>
            <w:shd w:val="clear" w:color="auto" w:fill="D9D9D9" w:themeFill="background1" w:themeFillShade="D9"/>
            <w:vAlign w:val="center"/>
          </w:tcPr>
          <w:p w14:paraId="127A7631" w14:textId="77777777" w:rsidR="008C5D25" w:rsidRPr="00E03D09" w:rsidRDefault="008C5D25" w:rsidP="004C6420">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Количина</w:t>
            </w:r>
          </w:p>
        </w:tc>
        <w:tc>
          <w:tcPr>
            <w:tcW w:w="1525" w:type="dxa"/>
            <w:shd w:val="clear" w:color="auto" w:fill="D9D9D9" w:themeFill="background1" w:themeFillShade="D9"/>
            <w:vAlign w:val="center"/>
          </w:tcPr>
          <w:p w14:paraId="7F14E9DF" w14:textId="77777777" w:rsidR="008C5D25" w:rsidRPr="00E03D09" w:rsidRDefault="008C5D25" w:rsidP="004C6420">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Јединична цена</w:t>
            </w:r>
          </w:p>
        </w:tc>
        <w:tc>
          <w:tcPr>
            <w:tcW w:w="1694" w:type="dxa"/>
            <w:shd w:val="clear" w:color="auto" w:fill="D9D9D9" w:themeFill="background1" w:themeFillShade="D9"/>
            <w:vAlign w:val="center"/>
          </w:tcPr>
          <w:p w14:paraId="605D196E" w14:textId="77777777" w:rsidR="008C5D25" w:rsidRPr="00E03D09" w:rsidRDefault="008C5D25" w:rsidP="004C6420">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Укупно</w:t>
            </w:r>
          </w:p>
        </w:tc>
      </w:tr>
      <w:tr w:rsidR="008C5D25" w:rsidRPr="00E03D09" w14:paraId="35EDA7CF" w14:textId="77777777" w:rsidTr="004C6420">
        <w:trPr>
          <w:trHeight w:val="285"/>
        </w:trPr>
        <w:tc>
          <w:tcPr>
            <w:tcW w:w="706" w:type="dxa"/>
            <w:vAlign w:val="center"/>
          </w:tcPr>
          <w:p w14:paraId="5BC28359"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E03D09">
              <w:rPr>
                <w:rFonts w:eastAsia="Times New Roman" w:cs="Arial"/>
                <w:sz w:val="20"/>
                <w:szCs w:val="20"/>
                <w:lang w:val="sr-Cyrl-CS"/>
              </w:rPr>
              <w:t>1.</w:t>
            </w:r>
          </w:p>
        </w:tc>
        <w:tc>
          <w:tcPr>
            <w:tcW w:w="3734" w:type="dxa"/>
            <w:vAlign w:val="center"/>
          </w:tcPr>
          <w:p w14:paraId="5035E18C" w14:textId="77777777" w:rsidR="008C5D25" w:rsidRPr="00E03D09" w:rsidRDefault="008C5D25" w:rsidP="004C6420">
            <w:pPr>
              <w:spacing w:beforeLines="60" w:before="144" w:afterLines="60" w:after="144"/>
              <w:jc w:val="left"/>
              <w:rPr>
                <w:rFonts w:eastAsia="Times New Roman" w:cs="Arial"/>
                <w:sz w:val="20"/>
                <w:szCs w:val="20"/>
                <w:lang w:val="sr-Cyrl-CS"/>
              </w:rPr>
            </w:pPr>
            <w:r>
              <w:rPr>
                <w:rFonts w:eastAsia="Times New Roman" w:cs="Arial"/>
                <w:color w:val="000000" w:themeColor="text1"/>
                <w:lang w:val="sr-Cyrl-CS"/>
              </w:rPr>
              <w:t>Рад сервисера</w:t>
            </w:r>
          </w:p>
        </w:tc>
        <w:tc>
          <w:tcPr>
            <w:tcW w:w="1170" w:type="dxa"/>
            <w:vAlign w:val="center"/>
          </w:tcPr>
          <w:p w14:paraId="3E1A8722"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Радни сат</w:t>
            </w:r>
          </w:p>
        </w:tc>
        <w:tc>
          <w:tcPr>
            <w:tcW w:w="1258" w:type="dxa"/>
            <w:vAlign w:val="center"/>
          </w:tcPr>
          <w:p w14:paraId="1ABF03F0"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1</w:t>
            </w:r>
          </w:p>
        </w:tc>
        <w:tc>
          <w:tcPr>
            <w:tcW w:w="1525" w:type="dxa"/>
            <w:vAlign w:val="center"/>
          </w:tcPr>
          <w:p w14:paraId="2D06C6D6"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7806BF81"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46DF2089" w14:textId="77777777" w:rsidTr="004C6420">
        <w:trPr>
          <w:trHeight w:val="275"/>
        </w:trPr>
        <w:tc>
          <w:tcPr>
            <w:tcW w:w="706" w:type="dxa"/>
            <w:vAlign w:val="center"/>
          </w:tcPr>
          <w:p w14:paraId="794B720F"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E03D09">
              <w:rPr>
                <w:rFonts w:eastAsia="Times New Roman" w:cs="Arial"/>
                <w:sz w:val="20"/>
                <w:szCs w:val="20"/>
                <w:lang w:val="sr-Cyrl-CS"/>
              </w:rPr>
              <w:t>2.</w:t>
            </w:r>
          </w:p>
        </w:tc>
        <w:tc>
          <w:tcPr>
            <w:tcW w:w="3734" w:type="dxa"/>
            <w:vAlign w:val="center"/>
          </w:tcPr>
          <w:p w14:paraId="5E639CB0" w14:textId="77777777" w:rsidR="008C5D25" w:rsidRPr="00E03D09" w:rsidRDefault="008C5D25" w:rsidP="004C6420">
            <w:pPr>
              <w:spacing w:beforeLines="60" w:before="144" w:afterLines="60" w:after="144"/>
              <w:jc w:val="left"/>
              <w:rPr>
                <w:rFonts w:eastAsia="Times New Roman" w:cs="Arial"/>
                <w:sz w:val="20"/>
                <w:szCs w:val="20"/>
                <w:lang w:val="sr-Cyrl-CS"/>
              </w:rPr>
            </w:pPr>
            <w:r>
              <w:rPr>
                <w:rFonts w:eastAsia="Times New Roman" w:cs="Arial"/>
                <w:color w:val="000000" w:themeColor="text1"/>
                <w:lang w:val="sr-Cyrl-CS"/>
              </w:rPr>
              <w:t>Приступ и дијагностика управљачког система компресорске јединице</w:t>
            </w:r>
          </w:p>
        </w:tc>
        <w:tc>
          <w:tcPr>
            <w:tcW w:w="1170" w:type="dxa"/>
            <w:vAlign w:val="center"/>
          </w:tcPr>
          <w:p w14:paraId="2E7EF3DD"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Радни сат</w:t>
            </w:r>
          </w:p>
        </w:tc>
        <w:tc>
          <w:tcPr>
            <w:tcW w:w="1258" w:type="dxa"/>
            <w:vAlign w:val="center"/>
          </w:tcPr>
          <w:p w14:paraId="575E3CA7"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1</w:t>
            </w:r>
          </w:p>
        </w:tc>
        <w:tc>
          <w:tcPr>
            <w:tcW w:w="1525" w:type="dxa"/>
            <w:vAlign w:val="center"/>
          </w:tcPr>
          <w:p w14:paraId="5549A490"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053B169C"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7C38ED20" w14:textId="77777777" w:rsidTr="004C6420">
        <w:trPr>
          <w:trHeight w:val="137"/>
        </w:trPr>
        <w:tc>
          <w:tcPr>
            <w:tcW w:w="706" w:type="dxa"/>
            <w:vAlign w:val="center"/>
          </w:tcPr>
          <w:p w14:paraId="78EFF4A5"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E03D09">
              <w:rPr>
                <w:rFonts w:eastAsia="Times New Roman" w:cs="Arial"/>
                <w:sz w:val="20"/>
                <w:szCs w:val="20"/>
                <w:lang w:val="sr-Cyrl-CS"/>
              </w:rPr>
              <w:t>3.</w:t>
            </w:r>
          </w:p>
        </w:tc>
        <w:tc>
          <w:tcPr>
            <w:tcW w:w="3734" w:type="dxa"/>
            <w:vAlign w:val="center"/>
          </w:tcPr>
          <w:p w14:paraId="288945B8" w14:textId="77777777" w:rsidR="008C5D25" w:rsidRPr="00E03D09" w:rsidRDefault="008C5D25" w:rsidP="004C6420">
            <w:pPr>
              <w:spacing w:beforeLines="60" w:before="144" w:afterLines="60" w:after="144"/>
              <w:jc w:val="left"/>
              <w:rPr>
                <w:rFonts w:eastAsia="Times New Roman" w:cs="Arial"/>
                <w:sz w:val="20"/>
                <w:szCs w:val="20"/>
                <w:lang w:val="sr-Cyrl-CS"/>
              </w:rPr>
            </w:pPr>
            <w:r>
              <w:rPr>
                <w:rFonts w:eastAsia="Times New Roman" w:cs="Arial"/>
                <w:color w:val="000000" w:themeColor="text1"/>
                <w:lang w:val="sr-Cyrl-CS"/>
              </w:rPr>
              <w:t>Измена параметара и подешавање управљачког система компресорске јединице</w:t>
            </w:r>
          </w:p>
        </w:tc>
        <w:tc>
          <w:tcPr>
            <w:tcW w:w="1170" w:type="dxa"/>
            <w:vAlign w:val="center"/>
          </w:tcPr>
          <w:p w14:paraId="35446D59"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Радни сат</w:t>
            </w:r>
          </w:p>
        </w:tc>
        <w:tc>
          <w:tcPr>
            <w:tcW w:w="1258" w:type="dxa"/>
            <w:vAlign w:val="center"/>
          </w:tcPr>
          <w:p w14:paraId="1D23D071"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1</w:t>
            </w:r>
          </w:p>
        </w:tc>
        <w:tc>
          <w:tcPr>
            <w:tcW w:w="1525" w:type="dxa"/>
            <w:vAlign w:val="center"/>
          </w:tcPr>
          <w:p w14:paraId="0200421E"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5EF51BD0"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71BB9E35" w14:textId="77777777" w:rsidTr="004C6420">
        <w:trPr>
          <w:trHeight w:val="169"/>
        </w:trPr>
        <w:tc>
          <w:tcPr>
            <w:tcW w:w="706" w:type="dxa"/>
            <w:vAlign w:val="center"/>
          </w:tcPr>
          <w:p w14:paraId="2EEDF16B"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4.</w:t>
            </w:r>
          </w:p>
        </w:tc>
        <w:tc>
          <w:tcPr>
            <w:tcW w:w="3734" w:type="dxa"/>
            <w:vAlign w:val="center"/>
          </w:tcPr>
          <w:p w14:paraId="79535508" w14:textId="77777777" w:rsidR="008C5D25" w:rsidRPr="00E03D09" w:rsidRDefault="008C5D25" w:rsidP="004C6420">
            <w:pPr>
              <w:spacing w:beforeLines="60" w:before="144" w:afterLines="60" w:after="144"/>
              <w:jc w:val="left"/>
              <w:rPr>
                <w:rFonts w:eastAsia="Times New Roman" w:cs="Arial"/>
                <w:sz w:val="20"/>
                <w:szCs w:val="20"/>
                <w:lang w:val="sr-Cyrl-CS"/>
              </w:rPr>
            </w:pPr>
            <w:r>
              <w:rPr>
                <w:rFonts w:eastAsia="Times New Roman" w:cs="Arial"/>
                <w:color w:val="000000" w:themeColor="text1"/>
                <w:lang w:val="sr-Cyrl-CS"/>
              </w:rPr>
              <w:t>Замена управљачког система са подешавањем параметара</w:t>
            </w:r>
          </w:p>
        </w:tc>
        <w:tc>
          <w:tcPr>
            <w:tcW w:w="1170" w:type="dxa"/>
            <w:vAlign w:val="center"/>
          </w:tcPr>
          <w:p w14:paraId="0CF218D5"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Комплет</w:t>
            </w:r>
          </w:p>
        </w:tc>
        <w:tc>
          <w:tcPr>
            <w:tcW w:w="1258" w:type="dxa"/>
            <w:vAlign w:val="center"/>
          </w:tcPr>
          <w:p w14:paraId="3EAF5FD9"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1</w:t>
            </w:r>
          </w:p>
        </w:tc>
        <w:tc>
          <w:tcPr>
            <w:tcW w:w="1525" w:type="dxa"/>
            <w:vAlign w:val="center"/>
          </w:tcPr>
          <w:p w14:paraId="68FCD1B6"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460610B4"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497FC761" w14:textId="77777777" w:rsidTr="004C6420">
        <w:trPr>
          <w:trHeight w:val="73"/>
        </w:trPr>
        <w:tc>
          <w:tcPr>
            <w:tcW w:w="706" w:type="dxa"/>
            <w:vAlign w:val="center"/>
          </w:tcPr>
          <w:p w14:paraId="45B148C5"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5.</w:t>
            </w:r>
          </w:p>
        </w:tc>
        <w:tc>
          <w:tcPr>
            <w:tcW w:w="3734" w:type="dxa"/>
            <w:vAlign w:val="center"/>
          </w:tcPr>
          <w:p w14:paraId="3D418E99" w14:textId="77777777" w:rsidR="008C5D25" w:rsidRPr="00E03D09" w:rsidRDefault="008C5D25" w:rsidP="004C6420">
            <w:pPr>
              <w:spacing w:beforeLines="60" w:before="144" w:afterLines="60" w:after="144"/>
              <w:jc w:val="left"/>
              <w:rPr>
                <w:rFonts w:eastAsia="Times New Roman" w:cs="Arial"/>
                <w:sz w:val="20"/>
                <w:szCs w:val="20"/>
                <w:lang w:val="sr-Cyrl-CS"/>
              </w:rPr>
            </w:pPr>
            <w:r>
              <w:rPr>
                <w:rFonts w:eastAsia="Times New Roman" w:cs="Arial"/>
                <w:color w:val="000000" w:themeColor="text1"/>
              </w:rPr>
              <w:t xml:space="preserve">ODS </w:t>
            </w:r>
            <w:r>
              <w:rPr>
                <w:rFonts w:eastAsia="Times New Roman" w:cs="Arial"/>
                <w:color w:val="000000" w:themeColor="text1"/>
                <w:lang w:val="sr-Cyrl-BA"/>
              </w:rPr>
              <w:t>анализа са извештајем</w:t>
            </w:r>
          </w:p>
        </w:tc>
        <w:tc>
          <w:tcPr>
            <w:tcW w:w="1170" w:type="dxa"/>
            <w:vAlign w:val="center"/>
          </w:tcPr>
          <w:p w14:paraId="1708660A"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Комплет</w:t>
            </w:r>
          </w:p>
        </w:tc>
        <w:tc>
          <w:tcPr>
            <w:tcW w:w="1258" w:type="dxa"/>
            <w:vAlign w:val="center"/>
          </w:tcPr>
          <w:p w14:paraId="383F5B09"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1</w:t>
            </w:r>
          </w:p>
        </w:tc>
        <w:tc>
          <w:tcPr>
            <w:tcW w:w="1525" w:type="dxa"/>
            <w:vAlign w:val="center"/>
          </w:tcPr>
          <w:p w14:paraId="71943418"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5D9F7607"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6C789A01" w14:textId="77777777" w:rsidTr="004C6420">
        <w:trPr>
          <w:trHeight w:val="120"/>
        </w:trPr>
        <w:tc>
          <w:tcPr>
            <w:tcW w:w="706" w:type="dxa"/>
            <w:vAlign w:val="center"/>
          </w:tcPr>
          <w:p w14:paraId="4610B01A"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6.</w:t>
            </w:r>
          </w:p>
        </w:tc>
        <w:tc>
          <w:tcPr>
            <w:tcW w:w="3734" w:type="dxa"/>
            <w:vAlign w:val="center"/>
          </w:tcPr>
          <w:p w14:paraId="0940A373" w14:textId="77777777" w:rsidR="008C5D25" w:rsidRPr="00E03D09" w:rsidRDefault="008C5D25" w:rsidP="004C6420">
            <w:pPr>
              <w:spacing w:beforeLines="60" w:before="144" w:afterLines="60" w:after="144"/>
              <w:jc w:val="left"/>
              <w:rPr>
                <w:rFonts w:eastAsia="Times New Roman" w:cs="Arial"/>
                <w:sz w:val="20"/>
                <w:szCs w:val="20"/>
                <w:lang w:val="sr-Cyrl-CS"/>
              </w:rPr>
            </w:pPr>
            <w:r w:rsidRPr="00135002">
              <w:rPr>
                <w:rFonts w:eastAsia="Times New Roman" w:cs="Arial"/>
                <w:color w:val="000000" w:themeColor="text1"/>
                <w:lang w:val="sr-Cyrl-CS"/>
              </w:rPr>
              <w:t>Мерење вибрација и израде извештаја према стандарду ISO10816-8</w:t>
            </w:r>
          </w:p>
        </w:tc>
        <w:tc>
          <w:tcPr>
            <w:tcW w:w="1170" w:type="dxa"/>
            <w:vAlign w:val="center"/>
          </w:tcPr>
          <w:p w14:paraId="0FCB29A1"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Комплет</w:t>
            </w:r>
          </w:p>
        </w:tc>
        <w:tc>
          <w:tcPr>
            <w:tcW w:w="1258" w:type="dxa"/>
            <w:vAlign w:val="center"/>
          </w:tcPr>
          <w:p w14:paraId="0008B778" w14:textId="77777777" w:rsidR="008C5D25" w:rsidRPr="00E03D09" w:rsidRDefault="008C5D25" w:rsidP="004C6420">
            <w:pPr>
              <w:spacing w:beforeLines="60" w:before="144" w:afterLines="60" w:after="144"/>
              <w:jc w:val="center"/>
              <w:rPr>
                <w:rFonts w:eastAsia="Times New Roman" w:cs="Arial"/>
                <w:sz w:val="20"/>
                <w:szCs w:val="20"/>
                <w:lang w:val="sr-Cyrl-CS"/>
              </w:rPr>
            </w:pPr>
            <w:r w:rsidRPr="00135002">
              <w:rPr>
                <w:rFonts w:eastAsia="Times New Roman" w:cs="Arial"/>
                <w:color w:val="000000" w:themeColor="text1"/>
                <w:lang w:val="sr-Cyrl-CS"/>
              </w:rPr>
              <w:t>1</w:t>
            </w:r>
          </w:p>
        </w:tc>
        <w:tc>
          <w:tcPr>
            <w:tcW w:w="1525" w:type="dxa"/>
            <w:vAlign w:val="center"/>
          </w:tcPr>
          <w:p w14:paraId="69732FFD"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0304DC00"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2014DF9A" w14:textId="77777777" w:rsidTr="004C6420">
        <w:trPr>
          <w:trHeight w:val="151"/>
        </w:trPr>
        <w:tc>
          <w:tcPr>
            <w:tcW w:w="706" w:type="dxa"/>
            <w:vAlign w:val="center"/>
          </w:tcPr>
          <w:p w14:paraId="69B9066F"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7.</w:t>
            </w:r>
          </w:p>
        </w:tc>
        <w:tc>
          <w:tcPr>
            <w:tcW w:w="3734" w:type="dxa"/>
            <w:vAlign w:val="center"/>
          </w:tcPr>
          <w:p w14:paraId="7A38BAA5" w14:textId="77777777" w:rsidR="008C5D25" w:rsidRPr="00E03D09" w:rsidRDefault="008C5D25" w:rsidP="004C6420">
            <w:pPr>
              <w:spacing w:beforeLines="60" w:before="144" w:afterLines="60" w:after="144"/>
              <w:jc w:val="left"/>
              <w:rPr>
                <w:rFonts w:eastAsia="Times New Roman" w:cs="Arial"/>
                <w:sz w:val="20"/>
                <w:szCs w:val="20"/>
                <w:lang w:val="sr-Cyrl-CS"/>
              </w:rPr>
            </w:pPr>
            <w:r>
              <w:rPr>
                <w:rFonts w:eastAsia="Times New Roman" w:cs="Arial"/>
                <w:color w:val="000000" w:themeColor="text1"/>
                <w:lang w:val="sr-Cyrl-CS"/>
              </w:rPr>
              <w:t>Мерење саосности и подешавање саосности</w:t>
            </w:r>
          </w:p>
        </w:tc>
        <w:tc>
          <w:tcPr>
            <w:tcW w:w="1170" w:type="dxa"/>
            <w:vAlign w:val="center"/>
          </w:tcPr>
          <w:p w14:paraId="6D5D427A"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Комплет</w:t>
            </w:r>
          </w:p>
        </w:tc>
        <w:tc>
          <w:tcPr>
            <w:tcW w:w="1258" w:type="dxa"/>
            <w:vAlign w:val="center"/>
          </w:tcPr>
          <w:p w14:paraId="2DCC29F3" w14:textId="77777777" w:rsidR="008C5D25" w:rsidRPr="00E03D09" w:rsidRDefault="008C5D25" w:rsidP="004C6420">
            <w:pPr>
              <w:spacing w:beforeLines="60" w:before="144" w:afterLines="60" w:after="144"/>
              <w:jc w:val="center"/>
              <w:rPr>
                <w:rFonts w:eastAsia="Times New Roman" w:cs="Arial"/>
                <w:sz w:val="20"/>
                <w:szCs w:val="20"/>
                <w:lang w:val="sr-Cyrl-CS"/>
              </w:rPr>
            </w:pPr>
            <w:r>
              <w:rPr>
                <w:rFonts w:eastAsia="Times New Roman" w:cs="Arial"/>
                <w:color w:val="000000" w:themeColor="text1"/>
                <w:lang w:val="sr-Cyrl-CS"/>
              </w:rPr>
              <w:t>1</w:t>
            </w:r>
          </w:p>
        </w:tc>
        <w:tc>
          <w:tcPr>
            <w:tcW w:w="1525" w:type="dxa"/>
            <w:vAlign w:val="center"/>
          </w:tcPr>
          <w:p w14:paraId="0C720AD9"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0E16E9D2"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08407794" w14:textId="77777777" w:rsidTr="004C6420">
        <w:trPr>
          <w:trHeight w:val="410"/>
        </w:trPr>
        <w:tc>
          <w:tcPr>
            <w:tcW w:w="8393" w:type="dxa"/>
            <w:gridSpan w:val="5"/>
            <w:shd w:val="clear" w:color="auto" w:fill="D9D9D9" w:themeFill="background1" w:themeFillShade="D9"/>
          </w:tcPr>
          <w:p w14:paraId="5BD2E744" w14:textId="77777777" w:rsidR="008C5D25" w:rsidRPr="00E03D09" w:rsidRDefault="008C5D25" w:rsidP="004C6420">
            <w:pPr>
              <w:spacing w:beforeLines="60" w:before="144" w:afterLines="60" w:after="144"/>
              <w:jc w:val="right"/>
              <w:rPr>
                <w:rFonts w:eastAsia="Times New Roman" w:cs="Arial"/>
                <w:b/>
                <w:color w:val="1F497D"/>
                <w:sz w:val="20"/>
                <w:szCs w:val="20"/>
                <w:lang w:val="sr-Cyrl-CS"/>
              </w:rPr>
            </w:pPr>
            <w:r w:rsidRPr="00E03D09">
              <w:rPr>
                <w:rFonts w:eastAsia="Times New Roman" w:cs="Arial"/>
                <w:b/>
                <w:sz w:val="20"/>
                <w:szCs w:val="20"/>
                <w:lang w:val="sr-Cyrl-CS"/>
              </w:rPr>
              <w:t>Укупно:</w:t>
            </w:r>
          </w:p>
        </w:tc>
        <w:tc>
          <w:tcPr>
            <w:tcW w:w="1694" w:type="dxa"/>
            <w:shd w:val="clear" w:color="auto" w:fill="auto"/>
            <w:vAlign w:val="center"/>
          </w:tcPr>
          <w:p w14:paraId="44FF111E" w14:textId="77777777" w:rsidR="008C5D25" w:rsidRPr="00E03D09" w:rsidRDefault="008C5D25" w:rsidP="004C6420">
            <w:pPr>
              <w:spacing w:beforeLines="60" w:before="144" w:afterLines="60" w:after="144"/>
              <w:ind w:left="720"/>
              <w:rPr>
                <w:rFonts w:eastAsia="Times New Roman" w:cs="Arial"/>
                <w:color w:val="1F497D"/>
                <w:sz w:val="20"/>
                <w:szCs w:val="20"/>
                <w:lang w:val="sr-Cyrl-CS"/>
              </w:rPr>
            </w:pPr>
          </w:p>
        </w:tc>
      </w:tr>
    </w:tbl>
    <w:p w14:paraId="1C8335D4" w14:textId="0624C57E" w:rsidR="008C5D25" w:rsidRDefault="008C5D25" w:rsidP="008C5D25">
      <w:pPr>
        <w:rPr>
          <w:rFonts w:eastAsia="Times New Roman" w:cs="Arial"/>
          <w:noProof/>
          <w:color w:val="000000" w:themeColor="text1"/>
          <w:lang w:val="sr-Cyrl-RS"/>
        </w:rPr>
      </w:pPr>
      <w:bookmarkStart w:id="34" w:name="_Toc493670571"/>
      <w:r w:rsidRPr="008C5D25">
        <w:rPr>
          <w:rFonts w:eastAsia="Times New Roman" w:cs="Arial"/>
          <w:color w:val="000000" w:themeColor="text1"/>
          <w:lang w:val="sr-Cyrl-RS"/>
        </w:rPr>
        <w:t xml:space="preserve">Понуђач је потребно да у оквиру спецификације цена у табели унесе јединичне цене радних сати или комплетне активности. У јединичну цену радног сата је потребно укључити </w:t>
      </w:r>
      <w:r w:rsidRPr="008C5D25">
        <w:rPr>
          <w:rFonts w:eastAsia="Times New Roman" w:cs="Arial"/>
          <w:noProof/>
          <w:color w:val="000000" w:themeColor="text1"/>
          <w:lang w:val="sr-Cyrl-RS"/>
        </w:rPr>
        <w:t xml:space="preserve">све трошкове </w:t>
      </w:r>
      <w:r w:rsidRPr="008C5D25">
        <w:rPr>
          <w:rFonts w:eastAsia="Times New Roman" w:cs="Arial"/>
          <w:noProof/>
          <w:color w:val="000000" w:themeColor="text1"/>
          <w:lang w:val="sr-Cyrl-RS"/>
        </w:rPr>
        <w:lastRenderedPageBreak/>
        <w:t xml:space="preserve">(транспорт, потрошни материјал, алат, рад…) који се јављају током радова </w:t>
      </w:r>
      <w:r w:rsidR="004C6420">
        <w:rPr>
          <w:rFonts w:eastAsia="Times New Roman" w:cs="Arial"/>
          <w:noProof/>
          <w:color w:val="000000" w:themeColor="text1"/>
          <w:lang w:val="sr-Cyrl-RS"/>
        </w:rPr>
        <w:t xml:space="preserve">на </w:t>
      </w:r>
      <w:r w:rsidRPr="008C5D25">
        <w:rPr>
          <w:rFonts w:eastAsia="Times New Roman" w:cs="Arial"/>
          <w:noProof/>
          <w:color w:val="000000" w:themeColor="text1"/>
          <w:lang w:val="sr-Cyrl-RS"/>
        </w:rPr>
        <w:t>компресорск</w:t>
      </w:r>
      <w:r w:rsidR="004C6420">
        <w:rPr>
          <w:rFonts w:eastAsia="Times New Roman" w:cs="Arial"/>
          <w:noProof/>
          <w:color w:val="000000" w:themeColor="text1"/>
          <w:lang w:val="sr-Cyrl-RS"/>
        </w:rPr>
        <w:t>им</w:t>
      </w:r>
      <w:r w:rsidRPr="008C5D25">
        <w:rPr>
          <w:rFonts w:eastAsia="Times New Roman" w:cs="Arial"/>
          <w:noProof/>
          <w:color w:val="000000" w:themeColor="text1"/>
          <w:lang w:val="sr-Cyrl-RS"/>
        </w:rPr>
        <w:t xml:space="preserve"> јединиц</w:t>
      </w:r>
      <w:r w:rsidR="004C6420">
        <w:rPr>
          <w:rFonts w:eastAsia="Times New Roman" w:cs="Arial"/>
          <w:noProof/>
          <w:color w:val="000000" w:themeColor="text1"/>
          <w:lang w:val="sr-Cyrl-RS"/>
        </w:rPr>
        <w:t>ама</w:t>
      </w:r>
      <w:r w:rsidRPr="008C5D25">
        <w:rPr>
          <w:rFonts w:eastAsia="Times New Roman" w:cs="Arial"/>
          <w:noProof/>
          <w:color w:val="000000" w:themeColor="text1"/>
          <w:lang w:val="sr-Cyrl-RS"/>
        </w:rPr>
        <w:t>.</w:t>
      </w:r>
    </w:p>
    <w:p w14:paraId="687DF949" w14:textId="77777777" w:rsidR="00471799" w:rsidRDefault="00471799" w:rsidP="00471799">
      <w:pPr>
        <w:rPr>
          <w:rFonts w:eastAsia="Times New Roman" w:cs="Arial"/>
          <w:noProof/>
          <w:color w:val="000000" w:themeColor="text1"/>
          <w:lang w:val="sr-Cyrl-RS"/>
        </w:rPr>
      </w:pPr>
      <w:r w:rsidRPr="00135002">
        <w:rPr>
          <w:rFonts w:eastAsia="Times New Roman" w:cs="Arial"/>
          <w:noProof/>
          <w:color w:val="000000" w:themeColor="text1"/>
          <w:lang w:val="sr-Cyrl-RS"/>
        </w:rPr>
        <w:t xml:space="preserve">Вредност </w:t>
      </w:r>
      <w:r>
        <w:rPr>
          <w:rFonts w:eastAsia="Times New Roman" w:cs="Arial"/>
          <w:noProof/>
          <w:color w:val="000000" w:themeColor="text1"/>
          <w:lang w:val="sr-Cyrl-RS"/>
        </w:rPr>
        <w:t>резервних делова који су утрошени, Извршилац наплаћује</w:t>
      </w:r>
      <w:r w:rsidRPr="003B12C7">
        <w:rPr>
          <w:rFonts w:eastAsia="Times New Roman" w:cs="Arial"/>
          <w:noProof/>
          <w:color w:val="000000" w:themeColor="text1"/>
          <w:lang w:val="sr-Cyrl-RS"/>
        </w:rPr>
        <w:t xml:space="preserve"> према </w:t>
      </w:r>
      <w:r>
        <w:rPr>
          <w:rFonts w:eastAsia="Times New Roman" w:cs="Arial"/>
          <w:noProof/>
          <w:color w:val="000000" w:themeColor="text1"/>
          <w:lang w:val="sr-Cyrl-RS"/>
        </w:rPr>
        <w:t>попуњеној понуди у Прилогу 1 техничког задатка – ценовник резервних делова</w:t>
      </w:r>
      <w:r w:rsidRPr="00135002">
        <w:rPr>
          <w:rFonts w:eastAsia="Times New Roman" w:cs="Arial"/>
          <w:noProof/>
          <w:color w:val="000000" w:themeColor="text1"/>
          <w:lang w:val="sr-Cyrl-RS"/>
        </w:rPr>
        <w:t>.</w:t>
      </w:r>
    </w:p>
    <w:p w14:paraId="2A7FD12A" w14:textId="6ACD7E95" w:rsidR="00471799" w:rsidRPr="00135002" w:rsidRDefault="00471799" w:rsidP="00471799">
      <w:pPr>
        <w:rPr>
          <w:rFonts w:eastAsia="Times New Roman" w:cs="Arial"/>
          <w:noProof/>
          <w:color w:val="000000" w:themeColor="text1"/>
          <w:lang w:val="sr-Cyrl-RS"/>
        </w:rPr>
      </w:pPr>
      <w:r w:rsidRPr="00135002">
        <w:rPr>
          <w:rFonts w:eastAsia="Times New Roman" w:cs="Arial"/>
          <w:color w:val="000000" w:themeColor="text1"/>
          <w:lang w:val="sr-Cyrl-RS"/>
        </w:rPr>
        <w:t xml:space="preserve">Извршилац услуге је потребно да обезбеди сав потребан алат за извршење </w:t>
      </w:r>
      <w:r>
        <w:rPr>
          <w:rFonts w:eastAsia="Times New Roman" w:cs="Arial"/>
          <w:color w:val="000000" w:themeColor="text1"/>
          <w:lang w:val="sr-Cyrl-RS"/>
        </w:rPr>
        <w:t>активности одржавања</w:t>
      </w:r>
      <w:r w:rsidRPr="00135002">
        <w:rPr>
          <w:rFonts w:eastAsia="Times New Roman" w:cs="Arial"/>
          <w:color w:val="000000" w:themeColor="text1"/>
          <w:lang w:val="sr-Cyrl-RS"/>
        </w:rPr>
        <w:t>.</w:t>
      </w:r>
    </w:p>
    <w:p w14:paraId="540BFFC8" w14:textId="0488146C" w:rsidR="004C6420" w:rsidRPr="008C5D25" w:rsidRDefault="00471799" w:rsidP="00471799">
      <w:pPr>
        <w:rPr>
          <w:lang w:val="sr-Cyrl-RS"/>
        </w:rPr>
      </w:pPr>
      <w:r w:rsidRPr="00135002">
        <w:rPr>
          <w:rFonts w:eastAsia="Times New Roman" w:cs="Arial"/>
          <w:color w:val="000000" w:themeColor="text1"/>
          <w:lang w:val="sr-Cyrl-RS"/>
        </w:rPr>
        <w:t>Извршење свих активности</w:t>
      </w:r>
      <w:r>
        <w:rPr>
          <w:rFonts w:eastAsia="Times New Roman" w:cs="Arial"/>
          <w:color w:val="000000" w:themeColor="text1"/>
          <w:lang w:val="sr-Cyrl-RS"/>
        </w:rPr>
        <w:t xml:space="preserve"> одржавања</w:t>
      </w:r>
      <w:r w:rsidRPr="00135002">
        <w:rPr>
          <w:rFonts w:eastAsia="Times New Roman" w:cs="Arial"/>
          <w:color w:val="000000" w:themeColor="text1"/>
          <w:lang w:val="sr-Cyrl-RS"/>
        </w:rPr>
        <w:t xml:space="preserve"> на компресорској јединици се врши по позиву представника Наручиоца. Обим извршења радова није обавезујући.</w:t>
      </w:r>
    </w:p>
    <w:p w14:paraId="06A9C6FB" w14:textId="185A87FE" w:rsidR="00464416" w:rsidRPr="00046BCA" w:rsidRDefault="00464416" w:rsidP="00763368">
      <w:pPr>
        <w:pStyle w:val="Heading1"/>
        <w:numPr>
          <w:ilvl w:val="0"/>
          <w:numId w:val="10"/>
        </w:numPr>
        <w:spacing w:line="276" w:lineRule="auto"/>
        <w:ind w:left="425" w:hanging="425"/>
        <w:jc w:val="left"/>
        <w:rPr>
          <w:rFonts w:cs="Arial"/>
          <w:lang w:val="sr-Cyrl-RS"/>
        </w:rPr>
      </w:pPr>
      <w:bookmarkStart w:id="35" w:name="_Toc235783577"/>
      <w:r w:rsidRPr="00046BCA">
        <w:rPr>
          <w:rFonts w:cs="Arial"/>
          <w:lang w:val="sr-Cyrl-RS"/>
        </w:rPr>
        <w:t>HSE</w:t>
      </w:r>
      <w:bookmarkEnd w:id="34"/>
      <w:bookmarkEnd w:id="35"/>
    </w:p>
    <w:p w14:paraId="3A4343E8" w14:textId="73E96612" w:rsidR="00D97CB7" w:rsidRPr="00046BCA" w:rsidRDefault="00471799" w:rsidP="008003C1">
      <w:pPr>
        <w:rPr>
          <w:rFonts w:eastAsia="Times New Roman" w:cs="Arial"/>
          <w:b/>
          <w:lang w:val="sr-Cyrl-CS"/>
        </w:rPr>
      </w:pPr>
      <w:r>
        <w:rPr>
          <w:rFonts w:eastAsia="Times New Roman" w:cs="Arial"/>
          <w:b/>
          <w:lang w:val="sr-Cyrl-CS"/>
        </w:rPr>
        <w:t>16</w:t>
      </w:r>
      <w:r w:rsidR="00D97CB7" w:rsidRPr="00046BCA">
        <w:rPr>
          <w:rFonts w:eastAsia="Times New Roman" w:cs="Arial"/>
          <w:b/>
          <w:lang w:val="sr-Cyrl-CS"/>
        </w:rPr>
        <w:t xml:space="preserve">.1 Одређивање нивоа </w:t>
      </w:r>
      <w:r w:rsidR="004B00C3" w:rsidRPr="00046BCA">
        <w:rPr>
          <w:rFonts w:eastAsia="Times New Roman" w:cs="Arial"/>
          <w:b/>
          <w:lang w:val="sr-Cyrl-CS"/>
        </w:rPr>
        <w:t xml:space="preserve">HSE </w:t>
      </w:r>
      <w:r w:rsidR="00D97CB7" w:rsidRPr="00046BCA">
        <w:rPr>
          <w:rFonts w:eastAsia="Times New Roman" w:cs="Arial"/>
          <w:b/>
          <w:lang w:val="sr-Cyrl-CS"/>
        </w:rPr>
        <w:t>ризика</w:t>
      </w:r>
    </w:p>
    <w:p w14:paraId="6AD3438E" w14:textId="3FB51D20" w:rsidR="00E03D09" w:rsidRPr="00675D3A" w:rsidRDefault="00471799" w:rsidP="0086435E">
      <w:pPr>
        <w:spacing w:before="0" w:after="60"/>
        <w:rPr>
          <w:rFonts w:eastAsia="Times New Roman" w:cs="Arial"/>
          <w:i/>
          <w:sz w:val="20"/>
          <w:szCs w:val="20"/>
          <w:lang w:val="ru-RU"/>
        </w:rPr>
      </w:pPr>
      <w:r>
        <w:rPr>
          <w:rFonts w:cs="Arial"/>
          <w:bCs/>
          <w:i/>
          <w:sz w:val="20"/>
          <w:szCs w:val="16"/>
          <w:lang w:val="sr-Cyrl-RS" w:eastAsia="ru-RU"/>
        </w:rPr>
        <w:t xml:space="preserve">Табела – </w:t>
      </w:r>
      <w:r w:rsidRPr="00390FDB">
        <w:rPr>
          <w:rFonts w:cs="Arial"/>
          <w:bCs/>
          <w:i/>
          <w:sz w:val="20"/>
          <w:szCs w:val="16"/>
          <w:lang w:val="sr-Cyrl-RS" w:eastAsia="ru-RU"/>
        </w:rPr>
        <w:t>Оцена ризика опасности</w:t>
      </w:r>
    </w:p>
    <w:tbl>
      <w:tblPr>
        <w:tblStyle w:val="TableGrid"/>
        <w:tblW w:w="9918" w:type="dxa"/>
        <w:jc w:val="center"/>
        <w:tblLayout w:type="fixed"/>
        <w:tblLook w:val="04A0" w:firstRow="1" w:lastRow="0" w:firstColumn="1" w:lastColumn="0" w:noHBand="0" w:noVBand="1"/>
      </w:tblPr>
      <w:tblGrid>
        <w:gridCol w:w="872"/>
        <w:gridCol w:w="2667"/>
        <w:gridCol w:w="2268"/>
        <w:gridCol w:w="2268"/>
        <w:gridCol w:w="1843"/>
      </w:tblGrid>
      <w:tr w:rsidR="00CD5657" w:rsidRPr="007A3252" w14:paraId="01BDDC43" w14:textId="77777777" w:rsidTr="00AE5CCF">
        <w:trPr>
          <w:trHeight w:val="511"/>
          <w:jc w:val="center"/>
        </w:trPr>
        <w:tc>
          <w:tcPr>
            <w:tcW w:w="872" w:type="dxa"/>
            <w:shd w:val="clear" w:color="auto" w:fill="D9D9D9" w:themeFill="background1" w:themeFillShade="D9"/>
            <w:vAlign w:val="center"/>
          </w:tcPr>
          <w:p w14:paraId="3D56B537" w14:textId="77777777" w:rsidR="00CD5657" w:rsidRPr="0060612E" w:rsidRDefault="00CD5657" w:rsidP="00AE5CCF">
            <w:pPr>
              <w:spacing w:after="0"/>
              <w:contextualSpacing/>
              <w:jc w:val="center"/>
              <w:rPr>
                <w:rFonts w:cs="Arial"/>
                <w:b/>
                <w:sz w:val="20"/>
                <w:szCs w:val="16"/>
                <w:lang w:val="sr-Cyrl-BA" w:eastAsia="ru-RU"/>
              </w:rPr>
            </w:pPr>
            <w:r w:rsidRPr="0060612E">
              <w:rPr>
                <w:rFonts w:cs="Arial"/>
                <w:b/>
                <w:sz w:val="20"/>
                <w:szCs w:val="16"/>
                <w:lang w:val="sr-Cyrl-BA" w:eastAsia="ru-RU"/>
              </w:rPr>
              <w:t>Р. бр.</w:t>
            </w:r>
          </w:p>
        </w:tc>
        <w:tc>
          <w:tcPr>
            <w:tcW w:w="2667" w:type="dxa"/>
            <w:shd w:val="clear" w:color="auto" w:fill="D9D9D9" w:themeFill="background1" w:themeFillShade="D9"/>
            <w:vAlign w:val="center"/>
          </w:tcPr>
          <w:p w14:paraId="4272CB55" w14:textId="77777777" w:rsidR="00CD5657" w:rsidRPr="0060612E" w:rsidRDefault="00CD5657" w:rsidP="00AE5CCF">
            <w:pPr>
              <w:spacing w:after="0"/>
              <w:contextualSpacing/>
              <w:jc w:val="center"/>
              <w:rPr>
                <w:rFonts w:cs="Arial"/>
                <w:b/>
                <w:sz w:val="20"/>
                <w:szCs w:val="16"/>
                <w:lang w:val="sr-Cyrl-RS" w:eastAsia="ru-RU"/>
              </w:rPr>
            </w:pPr>
            <w:r w:rsidRPr="0060612E">
              <w:rPr>
                <w:rFonts w:cs="Arial"/>
                <w:b/>
                <w:sz w:val="20"/>
                <w:szCs w:val="16"/>
                <w:lang w:val="sr-Cyrl-BA" w:eastAsia="ru-RU"/>
              </w:rPr>
              <w:t>Услуге</w:t>
            </w:r>
          </w:p>
        </w:tc>
        <w:tc>
          <w:tcPr>
            <w:tcW w:w="2268" w:type="dxa"/>
            <w:shd w:val="clear" w:color="auto" w:fill="D9D9D9" w:themeFill="background1" w:themeFillShade="D9"/>
            <w:vAlign w:val="center"/>
          </w:tcPr>
          <w:p w14:paraId="48EF593D" w14:textId="77777777" w:rsidR="00CD5657" w:rsidRPr="0060612E" w:rsidRDefault="00CD5657" w:rsidP="00AE5CCF">
            <w:pPr>
              <w:spacing w:after="0"/>
              <w:contextualSpacing/>
              <w:jc w:val="center"/>
              <w:rPr>
                <w:rFonts w:cs="Arial"/>
                <w:b/>
                <w:sz w:val="20"/>
                <w:szCs w:val="16"/>
                <w:lang w:val="sr-Cyrl-RS" w:eastAsia="ru-RU"/>
              </w:rPr>
            </w:pPr>
            <w:r w:rsidRPr="0060612E">
              <w:rPr>
                <w:rFonts w:cs="Arial"/>
                <w:b/>
                <w:bCs/>
                <w:sz w:val="20"/>
                <w:szCs w:val="16"/>
                <w:lang w:val="sr-Cyrl-RS" w:eastAsia="ru-RU"/>
              </w:rPr>
              <w:t>Код таксономије</w:t>
            </w:r>
          </w:p>
        </w:tc>
        <w:tc>
          <w:tcPr>
            <w:tcW w:w="2268" w:type="dxa"/>
            <w:shd w:val="clear" w:color="auto" w:fill="D9D9D9" w:themeFill="background1" w:themeFillShade="D9"/>
            <w:vAlign w:val="center"/>
          </w:tcPr>
          <w:p w14:paraId="213F5F71" w14:textId="77777777" w:rsidR="00CD5657" w:rsidRPr="0060612E" w:rsidRDefault="00CD5657" w:rsidP="00AE5CCF">
            <w:pPr>
              <w:spacing w:after="0"/>
              <w:contextualSpacing/>
              <w:jc w:val="center"/>
              <w:rPr>
                <w:rFonts w:cs="Arial"/>
                <w:b/>
                <w:sz w:val="20"/>
                <w:szCs w:val="16"/>
                <w:lang w:val="sr-Cyrl-RS" w:eastAsia="ru-RU"/>
              </w:rPr>
            </w:pPr>
            <w:r w:rsidRPr="0060612E">
              <w:rPr>
                <w:rFonts w:cs="Arial"/>
                <w:b/>
                <w:sz w:val="20"/>
                <w:szCs w:val="16"/>
                <w:lang w:val="sr-Cyrl-RS" w:eastAsia="ru-RU"/>
              </w:rPr>
              <w:t xml:space="preserve">Опис </w:t>
            </w:r>
            <w:r w:rsidRPr="0060612E">
              <w:rPr>
                <w:rFonts w:cs="Arial"/>
                <w:b/>
                <w:bCs/>
                <w:sz w:val="20"/>
                <w:szCs w:val="16"/>
                <w:lang w:val="sr-Cyrl-RS" w:eastAsia="ru-RU"/>
              </w:rPr>
              <w:t>таксономије</w:t>
            </w:r>
          </w:p>
        </w:tc>
        <w:tc>
          <w:tcPr>
            <w:tcW w:w="1843" w:type="dxa"/>
            <w:shd w:val="clear" w:color="auto" w:fill="D9D9D9" w:themeFill="background1" w:themeFillShade="D9"/>
            <w:vAlign w:val="center"/>
          </w:tcPr>
          <w:p w14:paraId="173D2335" w14:textId="77777777" w:rsidR="00CD5657" w:rsidRPr="0060612E" w:rsidRDefault="00CD5657" w:rsidP="00AE5CCF">
            <w:pPr>
              <w:spacing w:after="0"/>
              <w:contextualSpacing/>
              <w:jc w:val="center"/>
              <w:rPr>
                <w:rFonts w:cs="Arial"/>
                <w:b/>
                <w:bCs/>
                <w:sz w:val="20"/>
                <w:szCs w:val="16"/>
                <w:lang w:val="sr-Cyrl-RS" w:eastAsia="ru-RU"/>
              </w:rPr>
            </w:pPr>
            <w:r w:rsidRPr="0060612E">
              <w:rPr>
                <w:rFonts w:cs="Arial"/>
                <w:b/>
                <w:bCs/>
                <w:sz w:val="20"/>
                <w:szCs w:val="16"/>
                <w:lang w:val="sr-Cyrl-RS" w:eastAsia="ru-RU"/>
              </w:rPr>
              <w:t>Оцена ризика опасности</w:t>
            </w:r>
          </w:p>
          <w:p w14:paraId="1F7C61BA" w14:textId="77777777" w:rsidR="00CD5657" w:rsidRPr="0060612E" w:rsidRDefault="00CD5657" w:rsidP="00AE5CCF">
            <w:pPr>
              <w:spacing w:after="0"/>
              <w:contextualSpacing/>
              <w:jc w:val="center"/>
              <w:rPr>
                <w:rFonts w:cs="Arial"/>
                <w:b/>
                <w:sz w:val="20"/>
                <w:szCs w:val="16"/>
                <w:lang w:val="sr-Cyrl-RS" w:eastAsia="ru-RU"/>
              </w:rPr>
            </w:pPr>
            <w:r w:rsidRPr="0060612E">
              <w:rPr>
                <w:rFonts w:cs="Arial"/>
                <w:b/>
                <w:bCs/>
                <w:sz w:val="20"/>
                <w:szCs w:val="16"/>
                <w:lang w:val="sr-Cyrl-RS" w:eastAsia="ru-RU"/>
              </w:rPr>
              <w:t>(Н, С, В)</w:t>
            </w:r>
          </w:p>
        </w:tc>
      </w:tr>
      <w:tr w:rsidR="00471799" w:rsidRPr="00CD5657" w14:paraId="101B6959" w14:textId="77777777" w:rsidTr="00AE5CCF">
        <w:trPr>
          <w:trHeight w:val="340"/>
          <w:jc w:val="center"/>
        </w:trPr>
        <w:tc>
          <w:tcPr>
            <w:tcW w:w="872" w:type="dxa"/>
            <w:vAlign w:val="center"/>
          </w:tcPr>
          <w:p w14:paraId="6BB7B8F3" w14:textId="77777777" w:rsidR="00471799" w:rsidRPr="0060612E" w:rsidRDefault="00471799" w:rsidP="00471799">
            <w:pPr>
              <w:spacing w:before="0" w:after="0"/>
              <w:jc w:val="center"/>
              <w:rPr>
                <w:rFonts w:cs="Arial"/>
                <w:sz w:val="20"/>
                <w:szCs w:val="16"/>
                <w:lang w:val="sr-Cyrl-BA" w:eastAsia="ru-RU"/>
              </w:rPr>
            </w:pPr>
            <w:r w:rsidRPr="0060612E">
              <w:rPr>
                <w:rFonts w:cs="Arial"/>
                <w:sz w:val="20"/>
                <w:szCs w:val="16"/>
                <w:lang w:val="sr-Cyrl-BA" w:eastAsia="ru-RU"/>
              </w:rPr>
              <w:t>1.</w:t>
            </w:r>
          </w:p>
        </w:tc>
        <w:tc>
          <w:tcPr>
            <w:tcW w:w="2667" w:type="dxa"/>
            <w:vAlign w:val="center"/>
          </w:tcPr>
          <w:p w14:paraId="023F2E7B" w14:textId="61781B7E" w:rsidR="00471799" w:rsidRPr="0060612E" w:rsidRDefault="00471799" w:rsidP="00471799">
            <w:pPr>
              <w:spacing w:before="0" w:after="0"/>
              <w:jc w:val="center"/>
              <w:rPr>
                <w:rFonts w:cs="Arial"/>
                <w:sz w:val="20"/>
                <w:szCs w:val="16"/>
                <w:lang w:val="sr-Cyrl-BA" w:eastAsia="ru-RU"/>
              </w:rPr>
            </w:pPr>
            <w:r>
              <w:rPr>
                <w:rFonts w:cs="Arial"/>
                <w:sz w:val="20"/>
                <w:szCs w:val="16"/>
                <w:lang w:val="sr-Cyrl-BA" w:eastAsia="ru-RU"/>
              </w:rPr>
              <w:t>Одржавање и ремонт компресора и компресорских станица</w:t>
            </w:r>
          </w:p>
        </w:tc>
        <w:tc>
          <w:tcPr>
            <w:tcW w:w="2268" w:type="dxa"/>
            <w:vAlign w:val="center"/>
          </w:tcPr>
          <w:p w14:paraId="4CE6D3F6" w14:textId="05C5E266" w:rsidR="00471799" w:rsidRPr="0060612E" w:rsidRDefault="00471799" w:rsidP="00471799">
            <w:pPr>
              <w:spacing w:before="0" w:after="0"/>
              <w:jc w:val="center"/>
              <w:rPr>
                <w:rFonts w:cs="Arial"/>
                <w:sz w:val="20"/>
                <w:szCs w:val="16"/>
                <w:lang w:val="sr-Cyrl-BA" w:eastAsia="ru-RU"/>
              </w:rPr>
            </w:pPr>
            <w:r>
              <w:rPr>
                <w:rFonts w:cs="Arial"/>
                <w:sz w:val="20"/>
                <w:szCs w:val="16"/>
                <w:lang w:val="sr-Cyrl-BA" w:eastAsia="ru-RU"/>
              </w:rPr>
              <w:t>521312</w:t>
            </w:r>
          </w:p>
        </w:tc>
        <w:tc>
          <w:tcPr>
            <w:tcW w:w="2268" w:type="dxa"/>
            <w:vAlign w:val="center"/>
          </w:tcPr>
          <w:p w14:paraId="4E5E75CF" w14:textId="58BB7EC9" w:rsidR="00471799" w:rsidRPr="0060612E" w:rsidRDefault="00471799" w:rsidP="00471799">
            <w:pPr>
              <w:spacing w:before="0" w:after="0"/>
              <w:jc w:val="center"/>
              <w:rPr>
                <w:rFonts w:cs="Arial"/>
                <w:sz w:val="20"/>
                <w:szCs w:val="16"/>
                <w:lang w:val="sr-Cyrl-BA" w:eastAsia="ru-RU"/>
              </w:rPr>
            </w:pPr>
            <w:r>
              <w:rPr>
                <w:rFonts w:cs="Arial"/>
                <w:sz w:val="20"/>
                <w:szCs w:val="16"/>
                <w:lang w:val="sr-Cyrl-BA" w:eastAsia="ru-RU"/>
              </w:rPr>
              <w:t>Одржавање и ремонт компресорских станица</w:t>
            </w:r>
          </w:p>
        </w:tc>
        <w:tc>
          <w:tcPr>
            <w:tcW w:w="1843" w:type="dxa"/>
            <w:vAlign w:val="center"/>
          </w:tcPr>
          <w:p w14:paraId="18DA7732" w14:textId="75FDB6C3" w:rsidR="00471799" w:rsidRPr="0060612E" w:rsidRDefault="00471799" w:rsidP="00471799">
            <w:pPr>
              <w:spacing w:before="0" w:after="0"/>
              <w:jc w:val="center"/>
              <w:rPr>
                <w:rFonts w:cs="Arial"/>
                <w:sz w:val="20"/>
                <w:szCs w:val="16"/>
                <w:lang w:val="sr-Cyrl-BA" w:eastAsia="ru-RU"/>
              </w:rPr>
            </w:pPr>
            <w:r>
              <w:rPr>
                <w:rFonts w:cs="Arial"/>
                <w:sz w:val="20"/>
                <w:szCs w:val="16"/>
                <w:lang w:val="sr-Cyrl-BA" w:eastAsia="ru-RU"/>
              </w:rPr>
              <w:t>С</w:t>
            </w:r>
            <w:r>
              <w:rPr>
                <w:rFonts w:cs="Arial"/>
                <w:sz w:val="20"/>
                <w:szCs w:val="16"/>
                <w:lang w:val="sr-Latn-RS" w:eastAsia="ru-RU"/>
              </w:rPr>
              <w:t xml:space="preserve"> (</w:t>
            </w:r>
            <w:r>
              <w:rPr>
                <w:rFonts w:cs="Arial"/>
                <w:sz w:val="20"/>
                <w:szCs w:val="16"/>
                <w:lang w:val="sr-Cyrl-RS" w:eastAsia="ru-RU"/>
              </w:rPr>
              <w:t>средњи)</w:t>
            </w:r>
          </w:p>
        </w:tc>
      </w:tr>
    </w:tbl>
    <w:p w14:paraId="4F6A0626" w14:textId="7F422C77" w:rsidR="004B00C3" w:rsidRPr="00046BCA" w:rsidRDefault="00C47ED0" w:rsidP="0086435E">
      <w:pPr>
        <w:spacing w:before="360"/>
        <w:rPr>
          <w:rFonts w:eastAsia="Times New Roman" w:cs="Arial"/>
          <w:b/>
          <w:lang w:val="sr-Cyrl-CS"/>
        </w:rPr>
      </w:pPr>
      <w:r w:rsidRPr="00046BCA">
        <w:rPr>
          <w:rFonts w:eastAsia="Times New Roman" w:cs="Arial"/>
          <w:b/>
          <w:lang w:val="sr-Cyrl-CS"/>
        </w:rPr>
        <w:t>1</w:t>
      </w:r>
      <w:r w:rsidR="00471799">
        <w:rPr>
          <w:rFonts w:eastAsia="Times New Roman" w:cs="Arial"/>
          <w:b/>
          <w:lang w:val="sr-Cyrl-CS"/>
        </w:rPr>
        <w:t>6</w:t>
      </w:r>
      <w:r w:rsidRPr="00046BCA">
        <w:rPr>
          <w:rFonts w:eastAsia="Times New Roman" w:cs="Arial"/>
          <w:b/>
          <w:lang w:val="sr-Cyrl-CS"/>
        </w:rPr>
        <w:t xml:space="preserve">.2 </w:t>
      </w:r>
      <w:r w:rsidR="004B00C3" w:rsidRPr="00046BCA">
        <w:rPr>
          <w:rFonts w:eastAsia="Times New Roman" w:cs="Arial"/>
          <w:b/>
          <w:lang w:val="sr-Cyrl-CS"/>
        </w:rPr>
        <w:t>Одређивање одговорних лица у процесу „ Управљање извођач</w:t>
      </w:r>
      <w:r w:rsidR="0086435E">
        <w:rPr>
          <w:rFonts w:eastAsia="Times New Roman" w:cs="Arial"/>
          <w:b/>
          <w:lang w:val="sr-Cyrl-CS"/>
        </w:rPr>
        <w:t xml:space="preserve">има </w:t>
      </w:r>
      <w:r w:rsidR="004B00C3" w:rsidRPr="00046BCA">
        <w:rPr>
          <w:rFonts w:eastAsia="Times New Roman" w:cs="Arial"/>
          <w:b/>
          <w:lang w:val="sr-Cyrl-CS"/>
        </w:rPr>
        <w:t>“</w:t>
      </w:r>
    </w:p>
    <w:p w14:paraId="317AC901" w14:textId="24750C39" w:rsidR="004B00C3" w:rsidRPr="00471799" w:rsidRDefault="004B00C3" w:rsidP="004B00C3">
      <w:pPr>
        <w:rPr>
          <w:rFonts w:eastAsia="Times New Roman" w:cs="Arial"/>
          <w:noProof/>
          <w:lang w:val="sr-Cyrl-RS"/>
        </w:rPr>
      </w:pPr>
      <w:r w:rsidRPr="00B84AC8">
        <w:rPr>
          <w:b/>
          <w:lang w:val="sr-Cyrl-RS"/>
        </w:rPr>
        <w:t>Једино одговорно лице (ЈОЛ)</w:t>
      </w:r>
      <w:r w:rsidRPr="00B84AC8">
        <w:rPr>
          <w:rFonts w:eastAsia="Times New Roman" w:cs="Arial"/>
          <w:noProof/>
          <w:lang w:val="sr-Cyrl-RS"/>
        </w:rPr>
        <w:t xml:space="preserve"> је: </w:t>
      </w:r>
      <w:r w:rsidR="00471799">
        <w:rPr>
          <w:rFonts w:eastAsia="Times New Roman" w:cs="Arial"/>
          <w:noProof/>
          <w:lang w:val="sr-Cyrl-RS"/>
        </w:rPr>
        <w:t>Ђуро Шашић, Специјалиста механичарских послова ГМК.</w:t>
      </w:r>
    </w:p>
    <w:p w14:paraId="4A3FD54D" w14:textId="29034703" w:rsidR="00B84AC8" w:rsidRDefault="004B00C3" w:rsidP="004B00C3">
      <w:pPr>
        <w:rPr>
          <w:rFonts w:eastAsia="Times New Roman" w:cs="Arial"/>
          <w:noProof/>
          <w:lang w:val="sr-Cyrl-RS"/>
        </w:rPr>
      </w:pPr>
      <w:r w:rsidRPr="00B84AC8">
        <w:rPr>
          <w:b/>
          <w:lang w:val="sr-Cyrl-RS"/>
        </w:rPr>
        <w:t>Лице за координацију и контролу спровођења одредби Споразума</w:t>
      </w:r>
      <w:r w:rsidRPr="00B84AC8">
        <w:rPr>
          <w:rFonts w:eastAsia="Times New Roman" w:cs="Arial"/>
          <w:noProof/>
          <w:lang w:val="sr-Cyrl-RS"/>
        </w:rPr>
        <w:t xml:space="preserve"> о безбедности и здрављу на раду, заштити животне средине и заштити од пожара у </w:t>
      </w:r>
      <w:r w:rsidR="00D565B0" w:rsidRPr="00B84AC8">
        <w:rPr>
          <w:rFonts w:eastAsia="Times New Roman" w:cs="Arial"/>
          <w:noProof/>
          <w:lang w:val="sr-Cyrl-RS"/>
        </w:rPr>
        <w:t>Друштву</w:t>
      </w:r>
      <w:r w:rsidRPr="00B84AC8">
        <w:rPr>
          <w:rFonts w:eastAsia="Times New Roman" w:cs="Arial"/>
          <w:noProof/>
          <w:lang w:val="sr-Cyrl-RS"/>
        </w:rPr>
        <w:t>, ТФУ–</w:t>
      </w:r>
      <w:r w:rsidR="00F00030" w:rsidRPr="008D2C56">
        <w:rPr>
          <w:rFonts w:eastAsia="Times New Roman" w:cs="Arial"/>
          <w:noProof/>
          <w:lang w:val="sr-Latn-RS"/>
        </w:rPr>
        <w:t>328</w:t>
      </w:r>
      <w:r w:rsidR="00F00030">
        <w:rPr>
          <w:rFonts w:eastAsia="Times New Roman" w:cs="Arial"/>
          <w:noProof/>
          <w:lang w:val="sr-Latn-RS"/>
        </w:rPr>
        <w:t xml:space="preserve"> </w:t>
      </w:r>
      <w:r w:rsidRPr="00B84AC8">
        <w:rPr>
          <w:rFonts w:eastAsia="Times New Roman" w:cs="Arial"/>
          <w:noProof/>
          <w:lang w:val="sr-Cyrl-RS"/>
        </w:rPr>
        <w:t xml:space="preserve">уговорног документа (Лице за НЅЕ) је: </w:t>
      </w:r>
      <w:r w:rsidR="00471799">
        <w:rPr>
          <w:rFonts w:eastAsia="Times New Roman" w:cs="Arial"/>
          <w:noProof/>
          <w:lang w:val="sr-Cyrl-RS"/>
        </w:rPr>
        <w:t xml:space="preserve">Радован Попов, </w:t>
      </w:r>
      <w:r w:rsidR="00471799" w:rsidRPr="00135002">
        <w:rPr>
          <w:iCs/>
          <w:color w:val="000000" w:themeColor="text1"/>
          <w:lang w:val="sr-Cyrl-RS"/>
        </w:rPr>
        <w:t>Експерт за БЗР и ЗОП</w:t>
      </w:r>
      <w:r w:rsidR="00471799">
        <w:rPr>
          <w:iCs/>
          <w:color w:val="000000" w:themeColor="text1"/>
          <w:lang w:val="sr-Cyrl-RS"/>
        </w:rPr>
        <w:t xml:space="preserve"> и контролу извођача.</w:t>
      </w:r>
      <w:r w:rsidR="00B84AC8">
        <w:rPr>
          <w:rFonts w:eastAsia="Times New Roman" w:cs="Arial"/>
          <w:noProof/>
          <w:lang w:val="sr-Cyrl-RS"/>
        </w:rPr>
        <w:t xml:space="preserve"> </w:t>
      </w:r>
    </w:p>
    <w:p w14:paraId="53BCEC02" w14:textId="59CEADB4" w:rsidR="004B00C3" w:rsidRDefault="004B00C3" w:rsidP="000A0731">
      <w:pPr>
        <w:spacing w:before="360"/>
        <w:rPr>
          <w:rFonts w:eastAsia="Times New Roman" w:cs="Arial"/>
          <w:b/>
          <w:lang w:val="sr-Cyrl-CS"/>
        </w:rPr>
      </w:pPr>
      <w:r w:rsidRPr="00046BCA">
        <w:rPr>
          <w:rFonts w:eastAsia="Times New Roman" w:cs="Arial"/>
          <w:b/>
          <w:lang w:val="sr-Cyrl-CS"/>
        </w:rPr>
        <w:t>1</w:t>
      </w:r>
      <w:r w:rsidR="00471799">
        <w:rPr>
          <w:rFonts w:eastAsia="Times New Roman" w:cs="Arial"/>
          <w:b/>
          <w:lang w:val="sr-Cyrl-CS"/>
        </w:rPr>
        <w:t>6</w:t>
      </w:r>
      <w:r w:rsidRPr="00046BCA">
        <w:rPr>
          <w:rFonts w:eastAsia="Times New Roman" w:cs="Arial"/>
          <w:b/>
          <w:lang w:val="sr-Cyrl-CS"/>
        </w:rPr>
        <w:t>.3 Захтев за одређивање броја HSE лица Извођача</w:t>
      </w:r>
    </w:p>
    <w:p w14:paraId="433D7A39" w14:textId="48525DD7" w:rsidR="00611948" w:rsidRPr="000A0731" w:rsidRDefault="00611948" w:rsidP="000A0731">
      <w:pPr>
        <w:spacing w:before="0" w:after="60"/>
        <w:rPr>
          <w:rFonts w:eastAsia="Times New Roman" w:cs="Arial"/>
          <w:i/>
          <w:sz w:val="20"/>
          <w:szCs w:val="20"/>
          <w:lang w:val="ru-RU"/>
        </w:rPr>
      </w:pPr>
      <w:r w:rsidRPr="000A0731">
        <w:rPr>
          <w:rFonts w:eastAsia="Times New Roman" w:cs="Arial"/>
          <w:i/>
          <w:sz w:val="20"/>
          <w:szCs w:val="20"/>
          <w:lang w:val="ru-RU"/>
        </w:rPr>
        <w:t xml:space="preserve">Табела  </w:t>
      </w:r>
      <w:r w:rsidR="000A0731">
        <w:rPr>
          <w:rFonts w:eastAsia="Times New Roman" w:cs="Arial"/>
          <w:i/>
          <w:sz w:val="20"/>
          <w:szCs w:val="20"/>
          <w:lang w:val="ru-RU"/>
        </w:rPr>
        <w:t xml:space="preserve">– </w:t>
      </w:r>
      <w:r w:rsidR="000A0731" w:rsidRPr="00675D3A">
        <w:rPr>
          <w:rFonts w:eastAsia="Times New Roman" w:cs="Arial"/>
          <w:i/>
          <w:sz w:val="20"/>
          <w:szCs w:val="20"/>
          <w:lang w:val="ru-RU"/>
        </w:rPr>
        <w:t>Број HSE лица по акнгажовањима</w:t>
      </w:r>
      <w:r w:rsidRPr="00675D3A">
        <w:rPr>
          <w:rFonts w:eastAsia="Times New Roman" w:cs="Arial"/>
          <w:i/>
          <w:sz w:val="20"/>
          <w:szCs w:val="20"/>
          <w:lang w:val="ru-RU"/>
        </w:rPr>
        <w:t xml:space="preserve"> </w:t>
      </w:r>
    </w:p>
    <w:tbl>
      <w:tblPr>
        <w:tblW w:w="10221" w:type="dxa"/>
        <w:tblLayout w:type="fixed"/>
        <w:tblCellMar>
          <w:left w:w="0" w:type="dxa"/>
          <w:right w:w="0" w:type="dxa"/>
        </w:tblCellMar>
        <w:tblLook w:val="0600" w:firstRow="0" w:lastRow="0" w:firstColumn="0" w:lastColumn="0" w:noHBand="1" w:noVBand="1"/>
      </w:tblPr>
      <w:tblGrid>
        <w:gridCol w:w="4693"/>
        <w:gridCol w:w="5528"/>
      </w:tblGrid>
      <w:tr w:rsidR="004B00C3" w:rsidRPr="00C47ED0" w14:paraId="59589294" w14:textId="77777777" w:rsidTr="00C47ED0">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14:paraId="11B6FD65" w14:textId="77777777" w:rsidR="004B00C3" w:rsidRPr="00C47ED0" w:rsidRDefault="004B00C3" w:rsidP="00AE5CCF">
            <w:pPr>
              <w:spacing w:before="0" w:after="0"/>
              <w:jc w:val="center"/>
              <w:rPr>
                <w:rFonts w:eastAsia="Times New Roman" w:cs="Arial"/>
                <w:noProof/>
                <w:lang w:val="sr-Cyrl-RS"/>
              </w:rPr>
            </w:pPr>
            <w:r w:rsidRPr="00C47ED0">
              <w:rPr>
                <w:rFonts w:eastAsia="Times New Roman" w:cs="Arial"/>
                <w:noProof/>
                <w:lang w:val="sr-Cyrl-RS"/>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14:paraId="3423B80D" w14:textId="6170C91E" w:rsidR="004B00C3" w:rsidRPr="00C47ED0" w:rsidRDefault="004B00C3" w:rsidP="00AE5CCF">
            <w:pPr>
              <w:spacing w:before="0" w:after="0"/>
              <w:jc w:val="center"/>
              <w:rPr>
                <w:rFonts w:eastAsia="Times New Roman" w:cs="Arial"/>
                <w:noProof/>
                <w:lang w:val="sr-Cyrl-RS"/>
              </w:rPr>
            </w:pPr>
            <w:r w:rsidRPr="00C47ED0">
              <w:rPr>
                <w:rFonts w:eastAsia="Times New Roman" w:cs="Arial"/>
                <w:noProof/>
                <w:lang w:val="sr-Cyrl-RS"/>
              </w:rPr>
              <w:t>Број HSE лица</w:t>
            </w:r>
          </w:p>
        </w:tc>
      </w:tr>
      <w:tr w:rsidR="00046BCA" w:rsidRPr="00856F77" w14:paraId="209DC1C0" w14:textId="77777777" w:rsidTr="00AE5CC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35FC1906"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Извођач ангажује више од 30 запослених (већ дефинисано HSE Споразумом)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358CC2E"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Једно HSE лице на 30 запослених</w:t>
            </w:r>
          </w:p>
        </w:tc>
      </w:tr>
      <w:tr w:rsidR="00046BCA" w:rsidRPr="00856F77" w14:paraId="468BF53D" w14:textId="77777777" w:rsidTr="00AE5CC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1EAFB3"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4754C6"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 xml:space="preserve">Свака ангажована компанија има своје HSE лице </w:t>
            </w:r>
          </w:p>
        </w:tc>
      </w:tr>
      <w:tr w:rsidR="00046BCA" w:rsidRPr="00856F77" w14:paraId="603C7CE4" w14:textId="77777777" w:rsidTr="00AE5CCF">
        <w:trPr>
          <w:trHeight w:val="6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4BFFAD"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9C5382"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Једно HSE лице на 20 запослених</w:t>
            </w:r>
          </w:p>
        </w:tc>
      </w:tr>
    </w:tbl>
    <w:p w14:paraId="7E3E775F" w14:textId="30645DF6" w:rsidR="00464416" w:rsidRPr="00046BCA" w:rsidRDefault="00464416" w:rsidP="00763368">
      <w:pPr>
        <w:pStyle w:val="Heading1"/>
        <w:numPr>
          <w:ilvl w:val="0"/>
          <w:numId w:val="10"/>
        </w:numPr>
        <w:spacing w:line="276" w:lineRule="auto"/>
        <w:ind w:left="425" w:hanging="425"/>
        <w:jc w:val="left"/>
        <w:rPr>
          <w:rFonts w:cs="Arial"/>
          <w:lang w:val="sr-Cyrl-RS"/>
        </w:rPr>
      </w:pPr>
      <w:bookmarkStart w:id="36" w:name="_Toc493670572"/>
      <w:bookmarkStart w:id="37" w:name="_Toc235783578"/>
      <w:r w:rsidRPr="00046BCA">
        <w:rPr>
          <w:rFonts w:cs="Arial"/>
          <w:lang w:val="sr-Cyrl-RS"/>
        </w:rPr>
        <w:t>САГЛАСНОСТ НА ТЕХНИЧКИ ЗАДАТАК</w:t>
      </w:r>
      <w:bookmarkEnd w:id="36"/>
      <w:bookmarkEnd w:id="37"/>
    </w:p>
    <w:p w14:paraId="4B752421" w14:textId="27A0A2B6" w:rsidR="00C5023A" w:rsidRPr="00471799" w:rsidRDefault="00C5023A" w:rsidP="00464416">
      <w:pPr>
        <w:rPr>
          <w:rFonts w:eastAsia="Times New Roman" w:cs="Arial"/>
          <w:noProof/>
          <w:color w:val="000000" w:themeColor="text1"/>
          <w:lang w:val="sr-Latn-RS"/>
        </w:rPr>
      </w:pPr>
      <w:r w:rsidRPr="00471799">
        <w:rPr>
          <w:rFonts w:eastAsia="Times New Roman" w:cs="Arial"/>
          <w:iCs/>
          <w:noProof/>
          <w:lang w:val="sr-Cyrl-RS"/>
        </w:rPr>
        <w:t xml:space="preserve">Понуђач мора да достави Изјаву, потписану и оверену од стране овлашћеног лица, о сагласности са свим условима и захтевима који су дефинисани у предметном Техничком задатку </w:t>
      </w:r>
      <w:r w:rsidRPr="00471799">
        <w:rPr>
          <w:rFonts w:eastAsia="Times New Roman" w:cs="Arial"/>
          <w:iCs/>
          <w:noProof/>
          <w:color w:val="000000" w:themeColor="text1"/>
          <w:lang w:val="sr-Cyrl-RS"/>
        </w:rPr>
        <w:t>и прилогу 3 НЅЕ Споразума: Захтеви према извођачу са аспекта НЅЕ</w:t>
      </w:r>
      <w:r w:rsidRPr="00471799">
        <w:rPr>
          <w:rFonts w:eastAsia="Times New Roman" w:cs="Arial"/>
          <w:iCs/>
          <w:noProof/>
          <w:color w:val="000000" w:themeColor="text1"/>
          <w:lang w:val="sr-Latn-RS"/>
        </w:rPr>
        <w:t>.</w:t>
      </w:r>
    </w:p>
    <w:p w14:paraId="0E326C3D" w14:textId="74EE18CA" w:rsidR="00464416" w:rsidRPr="00675D3A" w:rsidRDefault="00464416" w:rsidP="00763368">
      <w:pPr>
        <w:pStyle w:val="Heading1"/>
        <w:numPr>
          <w:ilvl w:val="0"/>
          <w:numId w:val="10"/>
        </w:numPr>
        <w:spacing w:line="276" w:lineRule="auto"/>
        <w:ind w:left="425" w:hanging="425"/>
        <w:jc w:val="left"/>
        <w:rPr>
          <w:rFonts w:cs="Arial"/>
          <w:lang w:val="sr-Cyrl-RS"/>
        </w:rPr>
      </w:pPr>
      <w:bookmarkStart w:id="38" w:name="_Toc493670574"/>
      <w:bookmarkStart w:id="39" w:name="_Toc235783579"/>
      <w:r w:rsidRPr="00675D3A">
        <w:rPr>
          <w:rFonts w:cs="Arial"/>
          <w:lang w:val="sr-Cyrl-RS"/>
        </w:rPr>
        <w:t>ПРИЛОЗИ</w:t>
      </w:r>
      <w:bookmarkEnd w:id="38"/>
      <w:bookmarkEnd w:id="39"/>
    </w:p>
    <w:p w14:paraId="6F68331C" w14:textId="3F10B7E8" w:rsidR="00465ACD" w:rsidRPr="00BD39D2" w:rsidRDefault="00E7666C" w:rsidP="00464416">
      <w:pPr>
        <w:rPr>
          <w:rFonts w:eastAsia="Times New Roman" w:cs="Arial"/>
          <w:i/>
          <w:noProof/>
          <w:lang w:val="sr-Cyrl-RS"/>
        </w:rPr>
      </w:pPr>
      <w:r>
        <w:rPr>
          <w:rFonts w:eastAsia="Times New Roman" w:cs="Arial"/>
          <w:i/>
          <w:noProof/>
          <w:lang w:val="sr-Cyrl-RS"/>
        </w:rPr>
        <w:t>Прилог 1 – Ценовник резервних делова</w:t>
      </w:r>
    </w:p>
    <w:p w14:paraId="674E3A29" w14:textId="58CC1562" w:rsidR="00716512" w:rsidRPr="008A0E6E" w:rsidRDefault="000A4AA6" w:rsidP="00716512">
      <w:pPr>
        <w:pStyle w:val="Heading1"/>
        <w:numPr>
          <w:ilvl w:val="0"/>
          <w:numId w:val="10"/>
        </w:numPr>
        <w:spacing w:line="276" w:lineRule="auto"/>
        <w:ind w:left="425" w:hanging="425"/>
        <w:jc w:val="left"/>
        <w:rPr>
          <w:rFonts w:eastAsia="Times New Roman" w:cs="Arial"/>
          <w:bCs w:val="0"/>
          <w:szCs w:val="22"/>
          <w:lang w:val="sr-Cyrl-RS"/>
        </w:rPr>
      </w:pPr>
      <w:bookmarkStart w:id="40" w:name="_Toc235783580"/>
      <w:r w:rsidRPr="008A0E6E">
        <w:rPr>
          <w:rFonts w:eastAsia="Times New Roman" w:cs="Arial"/>
          <w:noProof/>
          <w:lang w:val="sr-Cyrl-RS"/>
        </w:rPr>
        <w:t>УСАГЛАШИВАЧИ</w:t>
      </w:r>
      <w:r w:rsidR="008F57DE" w:rsidRPr="008A0E6E">
        <w:rPr>
          <w:rFonts w:eastAsia="Times New Roman" w:cs="Arial"/>
          <w:noProof/>
          <w:lang w:val="sr-Latn-RS"/>
        </w:rPr>
        <w:t xml:space="preserve"> </w:t>
      </w:r>
      <w:r w:rsidRPr="008A0E6E">
        <w:rPr>
          <w:rFonts w:eastAsia="Times New Roman" w:cs="Arial"/>
          <w:noProof/>
          <w:lang w:val="sr-Cyrl-RS"/>
        </w:rPr>
        <w:t xml:space="preserve">- </w:t>
      </w:r>
      <w:r w:rsidR="00716512" w:rsidRPr="008A0E6E">
        <w:rPr>
          <w:rFonts w:eastAsia="Times New Roman" w:cs="Arial"/>
          <w:noProof/>
          <w:lang w:val="sr-Latn-RS"/>
        </w:rPr>
        <w:t>DiNIS</w:t>
      </w:r>
      <w:bookmarkEnd w:id="40"/>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9C5321" w:rsidRPr="00716512" w14:paraId="3E82AD4A" w14:textId="77777777" w:rsidTr="009C5321">
        <w:trPr>
          <w:trHeight w:val="509"/>
        </w:trPr>
        <w:tc>
          <w:tcPr>
            <w:tcW w:w="5845" w:type="dxa"/>
            <w:shd w:val="clear" w:color="auto" w:fill="D9D9D9" w:themeFill="background1" w:themeFillShade="D9"/>
            <w:vAlign w:val="center"/>
          </w:tcPr>
          <w:p w14:paraId="5B9520B7" w14:textId="77777777"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Одговорна лица</w:t>
            </w:r>
          </w:p>
        </w:tc>
        <w:tc>
          <w:tcPr>
            <w:tcW w:w="4410" w:type="dxa"/>
            <w:shd w:val="clear" w:color="auto" w:fill="D9D9D9" w:themeFill="background1" w:themeFillShade="D9"/>
            <w:vAlign w:val="center"/>
          </w:tcPr>
          <w:p w14:paraId="0314E38D" w14:textId="77777777"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Име и презиме</w:t>
            </w:r>
          </w:p>
        </w:tc>
      </w:tr>
      <w:tr w:rsidR="00E7666C" w:rsidRPr="00716512" w14:paraId="6ED833E9" w14:textId="77777777" w:rsidTr="009C5321">
        <w:tc>
          <w:tcPr>
            <w:tcW w:w="5845" w:type="dxa"/>
            <w:shd w:val="clear" w:color="auto" w:fill="D9D9D9" w:themeFill="background1" w:themeFillShade="D9"/>
            <w:vAlign w:val="center"/>
          </w:tcPr>
          <w:p w14:paraId="363EB7E4" w14:textId="77777777" w:rsidR="00E7666C" w:rsidRPr="00716512" w:rsidRDefault="00E7666C" w:rsidP="00E7666C">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Аутор Техничког задатка:</w:t>
            </w:r>
          </w:p>
        </w:tc>
        <w:tc>
          <w:tcPr>
            <w:tcW w:w="4410" w:type="dxa"/>
            <w:shd w:val="clear" w:color="auto" w:fill="auto"/>
            <w:vAlign w:val="center"/>
          </w:tcPr>
          <w:p w14:paraId="1F216EA9" w14:textId="7514905A" w:rsidR="00E7666C" w:rsidRPr="000A0731" w:rsidRDefault="00E7666C" w:rsidP="00E7666C">
            <w:pPr>
              <w:tabs>
                <w:tab w:val="left" w:pos="5205"/>
              </w:tabs>
              <w:spacing w:before="240"/>
              <w:jc w:val="center"/>
              <w:rPr>
                <w:rFonts w:cs="Arial"/>
                <w:sz w:val="20"/>
                <w:szCs w:val="20"/>
                <w:lang w:val="sr-Cyrl-RS" w:eastAsia="sr-Latn-RS"/>
              </w:rPr>
            </w:pPr>
            <w:r>
              <w:rPr>
                <w:rFonts w:cs="Arial"/>
                <w:color w:val="000000" w:themeColor="text1"/>
                <w:sz w:val="24"/>
                <w:szCs w:val="24"/>
                <w:lang w:val="sr-Cyrl-RS" w:eastAsia="sr-Latn-RS"/>
              </w:rPr>
              <w:t>Ђуро Шашић</w:t>
            </w:r>
          </w:p>
        </w:tc>
      </w:tr>
      <w:tr w:rsidR="00E7666C" w:rsidRPr="00716512" w14:paraId="312DFCC1" w14:textId="77777777" w:rsidTr="009C5321">
        <w:tc>
          <w:tcPr>
            <w:tcW w:w="5845" w:type="dxa"/>
            <w:shd w:val="clear" w:color="auto" w:fill="D9D9D9" w:themeFill="background1" w:themeFillShade="D9"/>
            <w:vAlign w:val="center"/>
          </w:tcPr>
          <w:p w14:paraId="774C5D8A" w14:textId="742C8C04" w:rsidR="00E7666C" w:rsidRPr="00716512" w:rsidRDefault="00E7666C" w:rsidP="00E7666C">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Руководилац пројекта:</w:t>
            </w:r>
          </w:p>
        </w:tc>
        <w:tc>
          <w:tcPr>
            <w:tcW w:w="4410" w:type="dxa"/>
            <w:shd w:val="clear" w:color="auto" w:fill="auto"/>
            <w:vAlign w:val="center"/>
          </w:tcPr>
          <w:p w14:paraId="47AD668D" w14:textId="69EE3071" w:rsidR="00E7666C" w:rsidRPr="000A0731" w:rsidRDefault="00E7666C" w:rsidP="00E7666C">
            <w:pPr>
              <w:tabs>
                <w:tab w:val="left" w:pos="5205"/>
              </w:tabs>
              <w:spacing w:before="240"/>
              <w:jc w:val="center"/>
              <w:rPr>
                <w:rFonts w:cs="Arial"/>
                <w:sz w:val="20"/>
                <w:szCs w:val="20"/>
                <w:lang w:val="sr-Cyrl-RS" w:eastAsia="sr-Latn-RS"/>
              </w:rPr>
            </w:pPr>
            <w:r>
              <w:rPr>
                <w:rFonts w:cs="Arial"/>
                <w:color w:val="000000" w:themeColor="text1"/>
                <w:sz w:val="24"/>
                <w:szCs w:val="24"/>
                <w:lang w:val="sr-Cyrl-RS" w:eastAsia="sr-Latn-RS"/>
              </w:rPr>
              <w:t>Срђан Миловац</w:t>
            </w:r>
          </w:p>
        </w:tc>
      </w:tr>
      <w:tr w:rsidR="009C5321" w:rsidRPr="00716512" w14:paraId="3F7FFBB8" w14:textId="77777777" w:rsidTr="009C5321">
        <w:tc>
          <w:tcPr>
            <w:tcW w:w="5845" w:type="dxa"/>
            <w:shd w:val="clear" w:color="auto" w:fill="D9D9D9" w:themeFill="background1" w:themeFillShade="D9"/>
            <w:vAlign w:val="center"/>
          </w:tcPr>
          <w:p w14:paraId="4C463375" w14:textId="77777777" w:rsidR="009C5321" w:rsidRPr="00716512" w:rsidRDefault="009C5321" w:rsidP="00464416">
            <w:pPr>
              <w:tabs>
                <w:tab w:val="left" w:pos="5205"/>
              </w:tabs>
              <w:spacing w:before="240"/>
              <w:jc w:val="center"/>
              <w:rPr>
                <w:rFonts w:cs="Arial"/>
                <w:b/>
                <w:sz w:val="20"/>
                <w:szCs w:val="20"/>
                <w:lang w:eastAsia="sr-Latn-RS"/>
              </w:rPr>
            </w:pPr>
            <w:r w:rsidRPr="00716512">
              <w:rPr>
                <w:rFonts w:cs="Arial"/>
                <w:b/>
                <w:sz w:val="20"/>
                <w:szCs w:val="20"/>
                <w:lang w:val="sr-Cyrl-RS" w:eastAsia="sr-Latn-RS"/>
              </w:rPr>
              <w:lastRenderedPageBreak/>
              <w:t xml:space="preserve">Одговорно лице за </w:t>
            </w:r>
            <w:r w:rsidRPr="00716512">
              <w:rPr>
                <w:rFonts w:cs="Arial"/>
                <w:b/>
                <w:sz w:val="20"/>
                <w:szCs w:val="20"/>
                <w:lang w:eastAsia="sr-Latn-RS"/>
              </w:rPr>
              <w:t>HSE</w:t>
            </w:r>
          </w:p>
        </w:tc>
        <w:tc>
          <w:tcPr>
            <w:tcW w:w="4410" w:type="dxa"/>
            <w:shd w:val="clear" w:color="auto" w:fill="auto"/>
            <w:vAlign w:val="center"/>
          </w:tcPr>
          <w:p w14:paraId="3C30E3F3" w14:textId="5DD7FB35" w:rsidR="009C5321" w:rsidRPr="00E7666C" w:rsidRDefault="00E7666C" w:rsidP="00165B67">
            <w:pPr>
              <w:tabs>
                <w:tab w:val="left" w:pos="5205"/>
              </w:tabs>
              <w:spacing w:before="240"/>
              <w:jc w:val="center"/>
              <w:rPr>
                <w:rFonts w:cs="Arial"/>
                <w:color w:val="000000" w:themeColor="text1"/>
                <w:sz w:val="24"/>
                <w:szCs w:val="24"/>
                <w:lang w:val="sr-Cyrl-RS" w:eastAsia="sr-Latn-RS"/>
              </w:rPr>
            </w:pPr>
            <w:r w:rsidRPr="00E7666C">
              <w:rPr>
                <w:rFonts w:cs="Arial"/>
                <w:color w:val="000000" w:themeColor="text1"/>
                <w:sz w:val="24"/>
                <w:szCs w:val="24"/>
                <w:lang w:val="sr-Cyrl-RS" w:eastAsia="sr-Latn-RS"/>
              </w:rPr>
              <w:t>Радован Попов</w:t>
            </w:r>
          </w:p>
        </w:tc>
      </w:tr>
    </w:tbl>
    <w:p w14:paraId="372B678A" w14:textId="48138BF7" w:rsidR="00464416" w:rsidRPr="00046BCA" w:rsidRDefault="00464416" w:rsidP="00E7666C">
      <w:pPr>
        <w:rPr>
          <w:rFonts w:cs="Arial"/>
          <w:lang w:val="sr-Cyrl-RS"/>
        </w:rPr>
      </w:pPr>
    </w:p>
    <w:sectPr w:rsidR="00464416" w:rsidRPr="00046BCA" w:rsidSect="00380895">
      <w:headerReference w:type="even" r:id="rId13"/>
      <w:headerReference w:type="default" r:id="rId14"/>
      <w:footerReference w:type="even" r:id="rId15"/>
      <w:footerReference w:type="default" r:id="rId16"/>
      <w:headerReference w:type="first" r:id="rId17"/>
      <w:footerReference w:type="first" r:id="rId18"/>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3B39F" w14:textId="77777777" w:rsidR="00625A84" w:rsidRDefault="00625A84" w:rsidP="00431654">
      <w:pPr>
        <w:spacing w:after="0"/>
      </w:pPr>
      <w:r>
        <w:separator/>
      </w:r>
    </w:p>
  </w:endnote>
  <w:endnote w:type="continuationSeparator" w:id="0">
    <w:p w14:paraId="5AE54BAF" w14:textId="77777777" w:rsidR="00625A84" w:rsidRDefault="00625A84"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C23FA" w14:textId="77777777" w:rsidR="008A0E6E" w:rsidRDefault="008A0E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FA95B" w14:textId="0BDE56D4" w:rsidR="008A0E6E" w:rsidRDefault="008A0E6E" w:rsidP="00217689">
    <w:r w:rsidRPr="004319F7">
      <w:rPr>
        <w:sz w:val="20"/>
        <w:szCs w:val="20"/>
      </w:rPr>
      <w:t xml:space="preserve">SA-07.02.09-004, </w:t>
    </w:r>
    <w:r w:rsidRPr="009E0C98">
      <w:rPr>
        <w:color w:val="000000" w:themeColor="text1"/>
        <w:sz w:val="20"/>
        <w:szCs w:val="20"/>
      </w:rPr>
      <w:t>Верзија</w:t>
    </w:r>
    <w:r w:rsidRPr="009E0C98">
      <w:rPr>
        <w:color w:val="000000" w:themeColor="text1"/>
        <w:sz w:val="20"/>
        <w:szCs w:val="20"/>
        <w:lang w:val="sr-Cyrl-RS"/>
      </w:rPr>
      <w:t xml:space="preserve"> 14.0</w:t>
    </w:r>
    <w:r w:rsidRPr="009E0C98">
      <w:rPr>
        <w:color w:val="000000" w:themeColor="text1"/>
        <w:sz w:val="16"/>
        <w:szCs w:val="16"/>
        <w:lang w:val="sr-Cyrl-RS"/>
      </w:rPr>
      <w:t xml:space="preserve">  </w:t>
    </w:r>
    <w:r w:rsidRPr="009E0C98">
      <w:rPr>
        <w:rFonts w:eastAsia="Times New Roman"/>
        <w:color w:val="000000" w:themeColor="text1"/>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5F2D0E">
      <w:rPr>
        <w:rFonts w:eastAsia="Times New Roman"/>
        <w:noProof/>
        <w:sz w:val="20"/>
        <w:szCs w:val="20"/>
        <w:lang w:val="ru-RU" w:eastAsia="ru-RU"/>
      </w:rPr>
      <w:t>11</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oд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5F2D0E">
      <w:rPr>
        <w:rFonts w:eastAsia="Times New Roman"/>
        <w:noProof/>
        <w:sz w:val="20"/>
        <w:szCs w:val="20"/>
        <w:lang w:val="ru-RU" w:eastAsia="ru-RU"/>
      </w:rPr>
      <w:t>11</w:t>
    </w:r>
    <w:r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C3F2F" w14:textId="04C064AE" w:rsidR="008A0E6E" w:rsidRPr="00465ACD" w:rsidRDefault="008A0E6E" w:rsidP="00465ACD">
    <w:pPr>
      <w:rPr>
        <w:sz w:val="16"/>
        <w:szCs w:val="16"/>
        <w:lang w:val="sr-Cyrl-RS"/>
      </w:rPr>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6665145A" wp14:editId="7F3D737C">
          <wp:simplePos x="0" y="0"/>
          <wp:positionH relativeFrom="column">
            <wp:posOffset>-57150</wp:posOffset>
          </wp:positionH>
          <wp:positionV relativeFrom="paragraph">
            <wp:posOffset>-114300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5ACD">
      <w:rPr>
        <w:sz w:val="16"/>
        <w:szCs w:val="16"/>
      </w:rPr>
      <w:t xml:space="preserve">SA-07.02.09-004, </w:t>
    </w:r>
    <w:r w:rsidRPr="009E0C98">
      <w:rPr>
        <w:color w:val="000000" w:themeColor="text1"/>
        <w:sz w:val="16"/>
        <w:szCs w:val="16"/>
      </w:rPr>
      <w:t>Верзија</w:t>
    </w:r>
    <w:r w:rsidRPr="009E0C98">
      <w:rPr>
        <w:color w:val="000000" w:themeColor="text1"/>
        <w:sz w:val="16"/>
        <w:szCs w:val="16"/>
        <w:lang w:val="sr-Cyrl-RS"/>
      </w:rPr>
      <w:t xml:space="preserve"> 14.0</w:t>
    </w:r>
    <w:r w:rsidRPr="009E0C98">
      <w:rPr>
        <w:color w:val="000000" w:themeColor="text1"/>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A9578" w14:textId="77777777" w:rsidR="00625A84" w:rsidRDefault="00625A84" w:rsidP="00431654">
      <w:pPr>
        <w:spacing w:after="0"/>
      </w:pPr>
      <w:r>
        <w:separator/>
      </w:r>
    </w:p>
  </w:footnote>
  <w:footnote w:type="continuationSeparator" w:id="0">
    <w:p w14:paraId="5F553379" w14:textId="77777777" w:rsidR="00625A84" w:rsidRDefault="00625A84"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8BCCE" w14:textId="77777777" w:rsidR="008A0E6E" w:rsidRDefault="008A0E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8DA97" w14:textId="77777777" w:rsidR="008A0E6E" w:rsidRPr="000274E7" w:rsidRDefault="008A0E6E" w:rsidP="000274E7">
    <w:pPr>
      <w:pStyle w:val="Header"/>
      <w:spacing w:after="120"/>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D2FC1" w14:textId="77777777" w:rsidR="008A0E6E" w:rsidRDefault="008A0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1152"/>
    <w:multiLevelType w:val="hybridMultilevel"/>
    <w:tmpl w:val="EB942A4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28DC3047"/>
    <w:multiLevelType w:val="hybridMultilevel"/>
    <w:tmpl w:val="AD345650"/>
    <w:lvl w:ilvl="0" w:tplc="82B8300E">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9E27B44"/>
    <w:multiLevelType w:val="hybridMultilevel"/>
    <w:tmpl w:val="63AE8C38"/>
    <w:lvl w:ilvl="0" w:tplc="241A0001">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B72389B"/>
    <w:multiLevelType w:val="hybridMultilevel"/>
    <w:tmpl w:val="9700510C"/>
    <w:lvl w:ilvl="0" w:tplc="CF4C0AE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1"/>
  </w:num>
  <w:num w:numId="2">
    <w:abstractNumId w:val="14"/>
  </w:num>
  <w:num w:numId="3">
    <w:abstractNumId w:val="21"/>
  </w:num>
  <w:num w:numId="4">
    <w:abstractNumId w:val="11"/>
  </w:num>
  <w:num w:numId="5">
    <w:abstractNumId w:val="20"/>
  </w:num>
  <w:num w:numId="6">
    <w:abstractNumId w:val="16"/>
  </w:num>
  <w:num w:numId="7">
    <w:abstractNumId w:val="3"/>
  </w:num>
  <w:num w:numId="8">
    <w:abstractNumId w:val="4"/>
  </w:num>
  <w:num w:numId="9">
    <w:abstractNumId w:val="12"/>
  </w:num>
  <w:num w:numId="10">
    <w:abstractNumId w:val="19"/>
  </w:num>
  <w:num w:numId="11">
    <w:abstractNumId w:val="13"/>
  </w:num>
  <w:num w:numId="12">
    <w:abstractNumId w:val="15"/>
  </w:num>
  <w:num w:numId="13">
    <w:abstractNumId w:val="8"/>
  </w:num>
  <w:num w:numId="14">
    <w:abstractNumId w:val="2"/>
  </w:num>
  <w:num w:numId="15">
    <w:abstractNumId w:val="10"/>
  </w:num>
  <w:num w:numId="16">
    <w:abstractNumId w:val="0"/>
  </w:num>
  <w:num w:numId="17">
    <w:abstractNumId w:val="6"/>
  </w:num>
  <w:num w:numId="18">
    <w:abstractNumId w:val="14"/>
  </w:num>
  <w:num w:numId="19">
    <w:abstractNumId w:val="9"/>
  </w:num>
  <w:num w:numId="20">
    <w:abstractNumId w:val="18"/>
  </w:num>
  <w:num w:numId="21">
    <w:abstractNumId w:val="7"/>
  </w:num>
  <w:num w:numId="22">
    <w:abstractNumId w:val="17"/>
  </w:num>
  <w:num w:numId="2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46D7"/>
    <w:rsid w:val="0001221E"/>
    <w:rsid w:val="00021410"/>
    <w:rsid w:val="00026502"/>
    <w:rsid w:val="000274E7"/>
    <w:rsid w:val="00033AF3"/>
    <w:rsid w:val="000343BC"/>
    <w:rsid w:val="00040A7E"/>
    <w:rsid w:val="000447A9"/>
    <w:rsid w:val="00046BCA"/>
    <w:rsid w:val="0005024D"/>
    <w:rsid w:val="00053D3E"/>
    <w:rsid w:val="00060801"/>
    <w:rsid w:val="00066682"/>
    <w:rsid w:val="000775B6"/>
    <w:rsid w:val="00090C41"/>
    <w:rsid w:val="00091E1A"/>
    <w:rsid w:val="00095C92"/>
    <w:rsid w:val="000A0731"/>
    <w:rsid w:val="000A1BA2"/>
    <w:rsid w:val="000A42FA"/>
    <w:rsid w:val="000A4AA6"/>
    <w:rsid w:val="000A5B90"/>
    <w:rsid w:val="000C0974"/>
    <w:rsid w:val="000C3683"/>
    <w:rsid w:val="000D0AC2"/>
    <w:rsid w:val="000D10ED"/>
    <w:rsid w:val="000D3D28"/>
    <w:rsid w:val="000D60E9"/>
    <w:rsid w:val="000D7AA0"/>
    <w:rsid w:val="000E17EE"/>
    <w:rsid w:val="000E23DB"/>
    <w:rsid w:val="000E248E"/>
    <w:rsid w:val="000E34BC"/>
    <w:rsid w:val="000E5476"/>
    <w:rsid w:val="000E7475"/>
    <w:rsid w:val="000F04A5"/>
    <w:rsid w:val="000F5B4D"/>
    <w:rsid w:val="000F640A"/>
    <w:rsid w:val="00107EAE"/>
    <w:rsid w:val="00120909"/>
    <w:rsid w:val="00120CF8"/>
    <w:rsid w:val="00120EA8"/>
    <w:rsid w:val="00121F0A"/>
    <w:rsid w:val="00127B2C"/>
    <w:rsid w:val="0013563C"/>
    <w:rsid w:val="00145833"/>
    <w:rsid w:val="0014668F"/>
    <w:rsid w:val="00154E6C"/>
    <w:rsid w:val="00154F8E"/>
    <w:rsid w:val="00156DB8"/>
    <w:rsid w:val="001606EF"/>
    <w:rsid w:val="00160BDB"/>
    <w:rsid w:val="00162F30"/>
    <w:rsid w:val="00165B67"/>
    <w:rsid w:val="00172F90"/>
    <w:rsid w:val="00174795"/>
    <w:rsid w:val="00175FAC"/>
    <w:rsid w:val="00180CA4"/>
    <w:rsid w:val="00181270"/>
    <w:rsid w:val="00182B37"/>
    <w:rsid w:val="001872B9"/>
    <w:rsid w:val="00187B54"/>
    <w:rsid w:val="00193510"/>
    <w:rsid w:val="001953D3"/>
    <w:rsid w:val="00196207"/>
    <w:rsid w:val="00197F80"/>
    <w:rsid w:val="001A52B0"/>
    <w:rsid w:val="001B0894"/>
    <w:rsid w:val="001B0CD7"/>
    <w:rsid w:val="001B33DD"/>
    <w:rsid w:val="001B3CCC"/>
    <w:rsid w:val="001B4ABA"/>
    <w:rsid w:val="001B5245"/>
    <w:rsid w:val="001C3956"/>
    <w:rsid w:val="001D42A9"/>
    <w:rsid w:val="001E0F23"/>
    <w:rsid w:val="00207BE3"/>
    <w:rsid w:val="00216812"/>
    <w:rsid w:val="00217689"/>
    <w:rsid w:val="00220A2C"/>
    <w:rsid w:val="002324D7"/>
    <w:rsid w:val="00232C9C"/>
    <w:rsid w:val="00233AC8"/>
    <w:rsid w:val="002364D2"/>
    <w:rsid w:val="00260FFE"/>
    <w:rsid w:val="002707F9"/>
    <w:rsid w:val="00271B70"/>
    <w:rsid w:val="00281E0C"/>
    <w:rsid w:val="00284F33"/>
    <w:rsid w:val="0029090F"/>
    <w:rsid w:val="00292363"/>
    <w:rsid w:val="00294186"/>
    <w:rsid w:val="002A0F18"/>
    <w:rsid w:val="002B1043"/>
    <w:rsid w:val="002B17D6"/>
    <w:rsid w:val="002B640A"/>
    <w:rsid w:val="002C600B"/>
    <w:rsid w:val="002D3198"/>
    <w:rsid w:val="002E504E"/>
    <w:rsid w:val="002E56BA"/>
    <w:rsid w:val="002E65E8"/>
    <w:rsid w:val="00301334"/>
    <w:rsid w:val="003017DB"/>
    <w:rsid w:val="0030614B"/>
    <w:rsid w:val="00311A60"/>
    <w:rsid w:val="00314F19"/>
    <w:rsid w:val="00325405"/>
    <w:rsid w:val="00335BF2"/>
    <w:rsid w:val="003506B7"/>
    <w:rsid w:val="00352A1A"/>
    <w:rsid w:val="00355A22"/>
    <w:rsid w:val="003616B1"/>
    <w:rsid w:val="00362C6F"/>
    <w:rsid w:val="00365515"/>
    <w:rsid w:val="00367856"/>
    <w:rsid w:val="00380895"/>
    <w:rsid w:val="0038280A"/>
    <w:rsid w:val="00391708"/>
    <w:rsid w:val="003A16AD"/>
    <w:rsid w:val="003A61CE"/>
    <w:rsid w:val="003A63FA"/>
    <w:rsid w:val="003A6D5A"/>
    <w:rsid w:val="003B65C9"/>
    <w:rsid w:val="003C5248"/>
    <w:rsid w:val="003C75BA"/>
    <w:rsid w:val="003D4D1D"/>
    <w:rsid w:val="003E2567"/>
    <w:rsid w:val="003E54AE"/>
    <w:rsid w:val="003E6C8D"/>
    <w:rsid w:val="003F044B"/>
    <w:rsid w:val="003F5244"/>
    <w:rsid w:val="00404B3C"/>
    <w:rsid w:val="00410419"/>
    <w:rsid w:val="00423F3D"/>
    <w:rsid w:val="0042620E"/>
    <w:rsid w:val="00431654"/>
    <w:rsid w:val="004319F7"/>
    <w:rsid w:val="00436BF1"/>
    <w:rsid w:val="004406E5"/>
    <w:rsid w:val="004474AA"/>
    <w:rsid w:val="00447FC3"/>
    <w:rsid w:val="004521B2"/>
    <w:rsid w:val="004612B0"/>
    <w:rsid w:val="00462534"/>
    <w:rsid w:val="00464416"/>
    <w:rsid w:val="00465ACD"/>
    <w:rsid w:val="00471799"/>
    <w:rsid w:val="004730C6"/>
    <w:rsid w:val="004779BC"/>
    <w:rsid w:val="00477F7F"/>
    <w:rsid w:val="004807FC"/>
    <w:rsid w:val="004826E0"/>
    <w:rsid w:val="004966EE"/>
    <w:rsid w:val="004B00C3"/>
    <w:rsid w:val="004B04DD"/>
    <w:rsid w:val="004C6420"/>
    <w:rsid w:val="004D3647"/>
    <w:rsid w:val="004D6921"/>
    <w:rsid w:val="004E42C9"/>
    <w:rsid w:val="004F1D48"/>
    <w:rsid w:val="004F453B"/>
    <w:rsid w:val="004F7F5B"/>
    <w:rsid w:val="00501FE6"/>
    <w:rsid w:val="00511162"/>
    <w:rsid w:val="00513591"/>
    <w:rsid w:val="005249CA"/>
    <w:rsid w:val="005354AB"/>
    <w:rsid w:val="00535FAF"/>
    <w:rsid w:val="00551847"/>
    <w:rsid w:val="00554ED7"/>
    <w:rsid w:val="005573D4"/>
    <w:rsid w:val="00565F6D"/>
    <w:rsid w:val="0056609E"/>
    <w:rsid w:val="00572608"/>
    <w:rsid w:val="0058102F"/>
    <w:rsid w:val="0058363B"/>
    <w:rsid w:val="00594447"/>
    <w:rsid w:val="005A046C"/>
    <w:rsid w:val="005A2ADF"/>
    <w:rsid w:val="005A450B"/>
    <w:rsid w:val="005B550E"/>
    <w:rsid w:val="005C7165"/>
    <w:rsid w:val="005D3AD5"/>
    <w:rsid w:val="005D551F"/>
    <w:rsid w:val="005D5764"/>
    <w:rsid w:val="005D5DE5"/>
    <w:rsid w:val="005F0BF4"/>
    <w:rsid w:val="005F1806"/>
    <w:rsid w:val="005F2D0E"/>
    <w:rsid w:val="005F30DD"/>
    <w:rsid w:val="005F4FA4"/>
    <w:rsid w:val="005F4FC6"/>
    <w:rsid w:val="0060612E"/>
    <w:rsid w:val="00610069"/>
    <w:rsid w:val="00610776"/>
    <w:rsid w:val="00611948"/>
    <w:rsid w:val="00615CBB"/>
    <w:rsid w:val="006206DE"/>
    <w:rsid w:val="00622973"/>
    <w:rsid w:val="00625A84"/>
    <w:rsid w:val="00632F49"/>
    <w:rsid w:val="00642DE4"/>
    <w:rsid w:val="006446DF"/>
    <w:rsid w:val="00646C2C"/>
    <w:rsid w:val="00647C1C"/>
    <w:rsid w:val="00653353"/>
    <w:rsid w:val="00654E41"/>
    <w:rsid w:val="00660109"/>
    <w:rsid w:val="006602C2"/>
    <w:rsid w:val="0066402E"/>
    <w:rsid w:val="00664F0A"/>
    <w:rsid w:val="00675D3A"/>
    <w:rsid w:val="00692055"/>
    <w:rsid w:val="0069230A"/>
    <w:rsid w:val="00696B9C"/>
    <w:rsid w:val="006A3BDC"/>
    <w:rsid w:val="006A5AE4"/>
    <w:rsid w:val="006A6AB7"/>
    <w:rsid w:val="006B77AE"/>
    <w:rsid w:val="006C2BE4"/>
    <w:rsid w:val="006C7D36"/>
    <w:rsid w:val="006D2F0D"/>
    <w:rsid w:val="006D3F7C"/>
    <w:rsid w:val="006E2BF8"/>
    <w:rsid w:val="006F0DDA"/>
    <w:rsid w:val="006F2362"/>
    <w:rsid w:val="006F599F"/>
    <w:rsid w:val="006F7491"/>
    <w:rsid w:val="00703615"/>
    <w:rsid w:val="00703C25"/>
    <w:rsid w:val="00706CEA"/>
    <w:rsid w:val="00716512"/>
    <w:rsid w:val="00716E5F"/>
    <w:rsid w:val="007234D5"/>
    <w:rsid w:val="007235D3"/>
    <w:rsid w:val="0072461D"/>
    <w:rsid w:val="00733644"/>
    <w:rsid w:val="007404ED"/>
    <w:rsid w:val="00743511"/>
    <w:rsid w:val="007442F0"/>
    <w:rsid w:val="00753D2B"/>
    <w:rsid w:val="007565EA"/>
    <w:rsid w:val="00763368"/>
    <w:rsid w:val="007754C9"/>
    <w:rsid w:val="0077774E"/>
    <w:rsid w:val="00782D5E"/>
    <w:rsid w:val="00785257"/>
    <w:rsid w:val="007A2856"/>
    <w:rsid w:val="007A3197"/>
    <w:rsid w:val="007A3252"/>
    <w:rsid w:val="007B4025"/>
    <w:rsid w:val="007B7E3B"/>
    <w:rsid w:val="007D55DD"/>
    <w:rsid w:val="007E0F1B"/>
    <w:rsid w:val="007E57ED"/>
    <w:rsid w:val="007F5D74"/>
    <w:rsid w:val="008003C1"/>
    <w:rsid w:val="00801E92"/>
    <w:rsid w:val="00813AC0"/>
    <w:rsid w:val="00823E29"/>
    <w:rsid w:val="008269C0"/>
    <w:rsid w:val="00830E5E"/>
    <w:rsid w:val="00856C96"/>
    <w:rsid w:val="00856F77"/>
    <w:rsid w:val="0086062F"/>
    <w:rsid w:val="00864072"/>
    <w:rsid w:val="0086435E"/>
    <w:rsid w:val="008738C5"/>
    <w:rsid w:val="008742AD"/>
    <w:rsid w:val="008760F9"/>
    <w:rsid w:val="00887906"/>
    <w:rsid w:val="008A026B"/>
    <w:rsid w:val="008A0E6E"/>
    <w:rsid w:val="008A2935"/>
    <w:rsid w:val="008A32A1"/>
    <w:rsid w:val="008B5DA2"/>
    <w:rsid w:val="008C5D25"/>
    <w:rsid w:val="008D2C56"/>
    <w:rsid w:val="008D61D7"/>
    <w:rsid w:val="008D7300"/>
    <w:rsid w:val="008D7796"/>
    <w:rsid w:val="008E02AD"/>
    <w:rsid w:val="008E5853"/>
    <w:rsid w:val="008E7C4A"/>
    <w:rsid w:val="008F0284"/>
    <w:rsid w:val="008F57DE"/>
    <w:rsid w:val="0090362B"/>
    <w:rsid w:val="00903FDB"/>
    <w:rsid w:val="00914B4F"/>
    <w:rsid w:val="009216F1"/>
    <w:rsid w:val="00935C7C"/>
    <w:rsid w:val="009401D5"/>
    <w:rsid w:val="00945F0C"/>
    <w:rsid w:val="0094658F"/>
    <w:rsid w:val="00947FAC"/>
    <w:rsid w:val="00951269"/>
    <w:rsid w:val="00951A04"/>
    <w:rsid w:val="00954450"/>
    <w:rsid w:val="00962BC2"/>
    <w:rsid w:val="00963FDA"/>
    <w:rsid w:val="00964F70"/>
    <w:rsid w:val="00965085"/>
    <w:rsid w:val="00973E5B"/>
    <w:rsid w:val="00977A51"/>
    <w:rsid w:val="0098218D"/>
    <w:rsid w:val="00986973"/>
    <w:rsid w:val="00995F31"/>
    <w:rsid w:val="00995FFD"/>
    <w:rsid w:val="009A32BB"/>
    <w:rsid w:val="009B361A"/>
    <w:rsid w:val="009B38AE"/>
    <w:rsid w:val="009B4483"/>
    <w:rsid w:val="009B7643"/>
    <w:rsid w:val="009B79B2"/>
    <w:rsid w:val="009C5321"/>
    <w:rsid w:val="009C6079"/>
    <w:rsid w:val="009C7DC6"/>
    <w:rsid w:val="009D2460"/>
    <w:rsid w:val="009D27C0"/>
    <w:rsid w:val="009D2CD9"/>
    <w:rsid w:val="009D61E7"/>
    <w:rsid w:val="009D75EE"/>
    <w:rsid w:val="009E0C98"/>
    <w:rsid w:val="009E7DFB"/>
    <w:rsid w:val="009F7A80"/>
    <w:rsid w:val="00A1207E"/>
    <w:rsid w:val="00A27C81"/>
    <w:rsid w:val="00A329AD"/>
    <w:rsid w:val="00A34F62"/>
    <w:rsid w:val="00A42581"/>
    <w:rsid w:val="00A42F12"/>
    <w:rsid w:val="00A43A43"/>
    <w:rsid w:val="00A47FC5"/>
    <w:rsid w:val="00A5237C"/>
    <w:rsid w:val="00A60FFC"/>
    <w:rsid w:val="00A638D8"/>
    <w:rsid w:val="00A715B3"/>
    <w:rsid w:val="00A73FFE"/>
    <w:rsid w:val="00A741AC"/>
    <w:rsid w:val="00A74E62"/>
    <w:rsid w:val="00A75D38"/>
    <w:rsid w:val="00A777BA"/>
    <w:rsid w:val="00A82066"/>
    <w:rsid w:val="00A86264"/>
    <w:rsid w:val="00A95CD7"/>
    <w:rsid w:val="00A97654"/>
    <w:rsid w:val="00AA408A"/>
    <w:rsid w:val="00AA4AC0"/>
    <w:rsid w:val="00AB66D2"/>
    <w:rsid w:val="00AB6EB0"/>
    <w:rsid w:val="00AC053B"/>
    <w:rsid w:val="00AC1A82"/>
    <w:rsid w:val="00AC461C"/>
    <w:rsid w:val="00AC47A0"/>
    <w:rsid w:val="00AC58E1"/>
    <w:rsid w:val="00AD18F4"/>
    <w:rsid w:val="00AE4120"/>
    <w:rsid w:val="00AE5331"/>
    <w:rsid w:val="00AE5CCF"/>
    <w:rsid w:val="00AF6233"/>
    <w:rsid w:val="00B1737D"/>
    <w:rsid w:val="00B21AEA"/>
    <w:rsid w:val="00B23B1D"/>
    <w:rsid w:val="00B27859"/>
    <w:rsid w:val="00B4168F"/>
    <w:rsid w:val="00B526EE"/>
    <w:rsid w:val="00B5649C"/>
    <w:rsid w:val="00B61FC6"/>
    <w:rsid w:val="00B64764"/>
    <w:rsid w:val="00B658DD"/>
    <w:rsid w:val="00B66CDF"/>
    <w:rsid w:val="00B75B4F"/>
    <w:rsid w:val="00B84657"/>
    <w:rsid w:val="00B84AC8"/>
    <w:rsid w:val="00B85193"/>
    <w:rsid w:val="00B95A24"/>
    <w:rsid w:val="00BA37F6"/>
    <w:rsid w:val="00BB18DA"/>
    <w:rsid w:val="00BB4547"/>
    <w:rsid w:val="00BD090C"/>
    <w:rsid w:val="00BD39D2"/>
    <w:rsid w:val="00BD55DD"/>
    <w:rsid w:val="00BD7D69"/>
    <w:rsid w:val="00BE2F94"/>
    <w:rsid w:val="00C029B4"/>
    <w:rsid w:val="00C30822"/>
    <w:rsid w:val="00C348FD"/>
    <w:rsid w:val="00C34C27"/>
    <w:rsid w:val="00C34C3D"/>
    <w:rsid w:val="00C34FD6"/>
    <w:rsid w:val="00C37075"/>
    <w:rsid w:val="00C47ED0"/>
    <w:rsid w:val="00C5023A"/>
    <w:rsid w:val="00C51995"/>
    <w:rsid w:val="00C536BB"/>
    <w:rsid w:val="00C6286D"/>
    <w:rsid w:val="00C63650"/>
    <w:rsid w:val="00C63B9A"/>
    <w:rsid w:val="00C74F12"/>
    <w:rsid w:val="00C86A6E"/>
    <w:rsid w:val="00CA116D"/>
    <w:rsid w:val="00CA1B2E"/>
    <w:rsid w:val="00CB1782"/>
    <w:rsid w:val="00CD4366"/>
    <w:rsid w:val="00CD5657"/>
    <w:rsid w:val="00CD6812"/>
    <w:rsid w:val="00CE71E6"/>
    <w:rsid w:val="00CF26CC"/>
    <w:rsid w:val="00CF3133"/>
    <w:rsid w:val="00CF4B98"/>
    <w:rsid w:val="00D00DA5"/>
    <w:rsid w:val="00D10978"/>
    <w:rsid w:val="00D11432"/>
    <w:rsid w:val="00D26364"/>
    <w:rsid w:val="00D31A83"/>
    <w:rsid w:val="00D3627A"/>
    <w:rsid w:val="00D4141F"/>
    <w:rsid w:val="00D41E77"/>
    <w:rsid w:val="00D47103"/>
    <w:rsid w:val="00D53904"/>
    <w:rsid w:val="00D565B0"/>
    <w:rsid w:val="00D65AFD"/>
    <w:rsid w:val="00D71CDA"/>
    <w:rsid w:val="00D727B6"/>
    <w:rsid w:val="00D73BD8"/>
    <w:rsid w:val="00D74929"/>
    <w:rsid w:val="00D7616B"/>
    <w:rsid w:val="00D7776E"/>
    <w:rsid w:val="00D817BF"/>
    <w:rsid w:val="00D836DC"/>
    <w:rsid w:val="00D84ECB"/>
    <w:rsid w:val="00D86034"/>
    <w:rsid w:val="00D95F46"/>
    <w:rsid w:val="00D97CB7"/>
    <w:rsid w:val="00DA01B0"/>
    <w:rsid w:val="00DA0A63"/>
    <w:rsid w:val="00DA5822"/>
    <w:rsid w:val="00DB25DC"/>
    <w:rsid w:val="00DB38E4"/>
    <w:rsid w:val="00DB42AE"/>
    <w:rsid w:val="00DC2245"/>
    <w:rsid w:val="00DE4DEE"/>
    <w:rsid w:val="00E00788"/>
    <w:rsid w:val="00E012BA"/>
    <w:rsid w:val="00E03D09"/>
    <w:rsid w:val="00E06B07"/>
    <w:rsid w:val="00E12BB4"/>
    <w:rsid w:val="00E13D86"/>
    <w:rsid w:val="00E144C7"/>
    <w:rsid w:val="00E17163"/>
    <w:rsid w:val="00E17A31"/>
    <w:rsid w:val="00E245C6"/>
    <w:rsid w:val="00E25E5C"/>
    <w:rsid w:val="00E33FCB"/>
    <w:rsid w:val="00E46553"/>
    <w:rsid w:val="00E53986"/>
    <w:rsid w:val="00E5406E"/>
    <w:rsid w:val="00E628BB"/>
    <w:rsid w:val="00E63126"/>
    <w:rsid w:val="00E73BD5"/>
    <w:rsid w:val="00E7666C"/>
    <w:rsid w:val="00E800DD"/>
    <w:rsid w:val="00E816C9"/>
    <w:rsid w:val="00E827B5"/>
    <w:rsid w:val="00E853D0"/>
    <w:rsid w:val="00E8726E"/>
    <w:rsid w:val="00E87A54"/>
    <w:rsid w:val="00E87D6F"/>
    <w:rsid w:val="00E90C6D"/>
    <w:rsid w:val="00EA424C"/>
    <w:rsid w:val="00EA4C4D"/>
    <w:rsid w:val="00EB1AB7"/>
    <w:rsid w:val="00EB2BC8"/>
    <w:rsid w:val="00EC05EE"/>
    <w:rsid w:val="00EE720E"/>
    <w:rsid w:val="00EE7EB6"/>
    <w:rsid w:val="00EF17E8"/>
    <w:rsid w:val="00F00030"/>
    <w:rsid w:val="00F01CDC"/>
    <w:rsid w:val="00F17E5E"/>
    <w:rsid w:val="00F2395A"/>
    <w:rsid w:val="00F23DFA"/>
    <w:rsid w:val="00F277CC"/>
    <w:rsid w:val="00F46137"/>
    <w:rsid w:val="00F51A12"/>
    <w:rsid w:val="00F5307B"/>
    <w:rsid w:val="00F554D6"/>
    <w:rsid w:val="00F56F67"/>
    <w:rsid w:val="00F60E85"/>
    <w:rsid w:val="00F63622"/>
    <w:rsid w:val="00F66810"/>
    <w:rsid w:val="00F67EF8"/>
    <w:rsid w:val="00F73741"/>
    <w:rsid w:val="00F7529A"/>
    <w:rsid w:val="00F76C1F"/>
    <w:rsid w:val="00F84DEE"/>
    <w:rsid w:val="00F900F7"/>
    <w:rsid w:val="00FA244F"/>
    <w:rsid w:val="00FA5299"/>
    <w:rsid w:val="00FA7038"/>
    <w:rsid w:val="00FC1AB3"/>
    <w:rsid w:val="00FD3CC0"/>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353C2"/>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Liste 1,List Paragraph1"/>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styleId="Emphasis">
    <w:name w:val="Emphasis"/>
    <w:basedOn w:val="DefaultParagraphFont"/>
    <w:uiPriority w:val="20"/>
    <w:qFormat/>
    <w:rsid w:val="00C5023A"/>
    <w:rPr>
      <w:i/>
      <w:iCs/>
    </w:rPr>
  </w:style>
  <w:style w:type="character" w:customStyle="1" w:styleId="ListParagraphChar">
    <w:name w:val="List Paragraph Char"/>
    <w:aliases w:val="---- Char,Liste 1 Char,List Paragraph1 Char"/>
    <w:link w:val="ListParagraph"/>
    <w:uiPriority w:val="34"/>
    <w:qFormat/>
    <w:rsid w:val="007A3252"/>
    <w:rPr>
      <w:rFonts w:ascii="Arial" w:eastAsia="Calibri" w:hAnsi="Arial" w:cs="Times New Roman"/>
    </w:rPr>
  </w:style>
  <w:style w:type="paragraph" w:customStyle="1" w:styleId="a">
    <w:name w:val="Абзац"/>
    <w:link w:val="a0"/>
    <w:rsid w:val="0066402E"/>
    <w:pPr>
      <w:spacing w:before="120" w:after="60" w:line="240" w:lineRule="auto"/>
      <w:ind w:firstLine="567"/>
      <w:jc w:val="both"/>
    </w:pPr>
    <w:rPr>
      <w:rFonts w:ascii="Times New Roman" w:eastAsia="Times New Roman" w:hAnsi="Times New Roman" w:cs="Times New Roman"/>
      <w:sz w:val="24"/>
      <w:szCs w:val="24"/>
      <w:lang w:val="ru-RU"/>
    </w:rPr>
  </w:style>
  <w:style w:type="character" w:customStyle="1" w:styleId="a0">
    <w:name w:val="Абзац Знак"/>
    <w:link w:val="a"/>
    <w:rsid w:val="0066402E"/>
    <w:rPr>
      <w:rFonts w:ascii="Times New Roman" w:eastAsia="Times New Roman" w:hAnsi="Times New Roman" w:cs="Times New Roman"/>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30230412122734574</BarCode>
    <NISActive xmlns="b3ef1202-6da4-439b-bd9c-0f518e8f8abc">true</NISActive>
    <DocumentSubType xmlns="b3ef1202-6da4-439b-bd9c-0f518e8f8abc" xsi:nil="true"/>
    <InternalID xmlns="b3ef1202-6da4-439b-bd9c-0f518e8f8abc" xsi:nil="true"/>
    <_dlc_DocId xmlns="b3ef1202-6da4-439b-bd9c-0f518e8f8abc">2011-10-188604</_dlc_DocId>
    <_dlc_DocIdUrl xmlns="b3ef1202-6da4-439b-bd9c-0f518e8f8abc">
      <Url>https://nisdms.nis.local/_layouts/15/DocIdRedir.aspx?ID=2011-10-188604</Url>
      <Description>2011-10-188604</Description>
    </_dlc_DocIdUrl>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C65ACDE7-0C80-4FAD-87BF-B838E9037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3373</Words>
  <Characters>19227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Prilog 2 Standarda SA-07.02.09.004_v12.0 korek</vt:lpstr>
    </vt:vector>
  </TitlesOfParts>
  <Company>NIS</Company>
  <LinksUpToDate>false</LinksUpToDate>
  <CharactersWithSpaces>22555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SA-07.02.09.004_v12.0 korek</dc:title>
  <dc:creator>Eleonora Djokovic</dc:creator>
  <cp:keywords>Klasifikacija: Без ограничења/Unrestricted</cp:keywords>
  <cp:lastModifiedBy>Srdjan Milovac</cp:lastModifiedBy>
  <cp:revision>5</cp:revision>
  <cp:lastPrinted>2017-05-31T11:13:00Z</cp:lastPrinted>
  <dcterms:created xsi:type="dcterms:W3CDTF">2026-07-24T11:56:00Z</dcterms:created>
  <dcterms:modified xsi:type="dcterms:W3CDTF">2026-08-13T09:56:00Z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a03f6c92-a4cc-4fd4-a425-45081059fe09</vt:lpwstr>
  </property>
  <property fmtid="{D5CDD505-2E9C-101B-9397-08002B2CF9AE}" pid="3" name="ContentTypeId">
    <vt:lpwstr>0x0101005F25A6153FC34E53BEDA562282F7BE2A00E707DE6AE5AAD94EA923D273D7FA21DE</vt:lpwstr>
  </property>
  <property fmtid="{D5CDD505-2E9C-101B-9397-08002B2CF9AE}" pid="4" name="_dlc_DocIdItemGuid">
    <vt:lpwstr>f953b888-b666-49aa-8c1a-03dd63d48187</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